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592"/>
      </w:tblGrid>
      <w:tr w:rsidR="000320A7" w:rsidRPr="001901F4" w:rsidTr="00826F3A">
        <w:trPr>
          <w:jc w:val="center"/>
        </w:trPr>
        <w:tc>
          <w:tcPr>
            <w:tcW w:w="4592" w:type="dxa"/>
            <w:shd w:val="clear" w:color="auto" w:fill="auto"/>
          </w:tcPr>
          <w:p w:rsidR="000320A7" w:rsidRPr="001901F4" w:rsidRDefault="000320A7" w:rsidP="00826F3A">
            <w:pPr>
              <w:pStyle w:val="aa"/>
              <w:spacing w:line="240" w:lineRule="auto"/>
              <w:ind w:firstLine="0"/>
              <w:jc w:val="center"/>
            </w:pPr>
            <w:r w:rsidRPr="001901F4">
              <w:t>«СОГЛАСОВАНО»</w:t>
            </w:r>
          </w:p>
          <w:p w:rsidR="000320A7" w:rsidRDefault="000320A7" w:rsidP="00826F3A">
            <w:pPr>
              <w:pStyle w:val="aa"/>
              <w:spacing w:line="240" w:lineRule="auto"/>
              <w:ind w:firstLine="0"/>
              <w:jc w:val="center"/>
            </w:pPr>
            <w:r w:rsidRPr="001901F4">
              <w:t>Президент городской общ</w:t>
            </w:r>
            <w:r w:rsidRPr="001901F4">
              <w:t>е</w:t>
            </w:r>
            <w:r w:rsidRPr="001901F4">
              <w:t xml:space="preserve">ственной организации </w:t>
            </w:r>
            <w:r>
              <w:t>«Федерация шахмат</w:t>
            </w:r>
          </w:p>
          <w:p w:rsidR="000320A7" w:rsidRDefault="000320A7" w:rsidP="00826F3A">
            <w:pPr>
              <w:pStyle w:val="aa"/>
              <w:spacing w:line="240" w:lineRule="auto"/>
              <w:ind w:firstLine="0"/>
              <w:jc w:val="center"/>
            </w:pPr>
            <w:r w:rsidRPr="001901F4">
              <w:t>г. Ростова-на-Дону (ФШР)</w:t>
            </w:r>
          </w:p>
          <w:p w:rsidR="000320A7" w:rsidRPr="007A7C6A" w:rsidRDefault="000320A7" w:rsidP="00826F3A">
            <w:pPr>
              <w:pStyle w:val="aa"/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0320A7" w:rsidRPr="001901F4" w:rsidRDefault="000320A7" w:rsidP="00826F3A">
            <w:pPr>
              <w:pStyle w:val="aa"/>
              <w:spacing w:line="240" w:lineRule="auto"/>
              <w:ind w:firstLine="0"/>
            </w:pPr>
            <w:r w:rsidRPr="001901F4">
              <w:t>______</w:t>
            </w:r>
            <w:r>
              <w:t>______</w:t>
            </w:r>
            <w:r w:rsidRPr="001901F4">
              <w:t>__________ С.Р. Ли</w:t>
            </w:r>
          </w:p>
          <w:p w:rsidR="000320A7" w:rsidRPr="001901F4" w:rsidRDefault="000320A7" w:rsidP="004E686A">
            <w:pPr>
              <w:pStyle w:val="aa"/>
              <w:spacing w:line="240" w:lineRule="auto"/>
              <w:ind w:firstLine="0"/>
            </w:pPr>
            <w:r>
              <w:t>«____»___________________202</w:t>
            </w:r>
            <w:r w:rsidR="004E686A">
              <w:t>1</w:t>
            </w:r>
            <w:r w:rsidRPr="001901F4">
              <w:t xml:space="preserve"> г.</w:t>
            </w:r>
          </w:p>
        </w:tc>
      </w:tr>
    </w:tbl>
    <w:p w:rsidR="007F04EB" w:rsidRPr="007F04EB" w:rsidRDefault="007F04EB" w:rsidP="00AD0297">
      <w:pPr>
        <w:spacing w:before="120"/>
        <w:jc w:val="center"/>
        <w:rPr>
          <w:b/>
          <w:sz w:val="10"/>
          <w:szCs w:val="32"/>
        </w:rPr>
      </w:pPr>
    </w:p>
    <w:p w:rsidR="005E4168" w:rsidRPr="007F04EB" w:rsidRDefault="007F04EB" w:rsidP="00AD0297">
      <w:pPr>
        <w:spacing w:before="120"/>
        <w:jc w:val="center"/>
        <w:rPr>
          <w:b/>
          <w:sz w:val="32"/>
          <w:szCs w:val="32"/>
        </w:rPr>
      </w:pPr>
      <w:r w:rsidRPr="007F04EB">
        <w:rPr>
          <w:b/>
          <w:sz w:val="32"/>
          <w:szCs w:val="32"/>
        </w:rPr>
        <w:t>ПОЛОЖЕНИЕ</w:t>
      </w:r>
    </w:p>
    <w:p w:rsidR="00B044B1" w:rsidRPr="008F271B" w:rsidRDefault="004E133F" w:rsidP="00AD0297">
      <w:pPr>
        <w:spacing w:before="120"/>
        <w:jc w:val="center"/>
        <w:rPr>
          <w:b/>
          <w:sz w:val="32"/>
          <w:szCs w:val="32"/>
        </w:rPr>
      </w:pPr>
      <w:r w:rsidRPr="008D25D6">
        <w:rPr>
          <w:b/>
          <w:sz w:val="28"/>
          <w:szCs w:val="32"/>
        </w:rPr>
        <w:t>О</w:t>
      </w:r>
      <w:r w:rsidR="00763232" w:rsidRPr="008D25D6">
        <w:rPr>
          <w:b/>
          <w:sz w:val="28"/>
          <w:szCs w:val="32"/>
        </w:rPr>
        <w:t xml:space="preserve"> проведении</w:t>
      </w:r>
      <w:r w:rsidR="00354BB3" w:rsidRPr="008D25D6">
        <w:rPr>
          <w:b/>
          <w:sz w:val="28"/>
          <w:szCs w:val="32"/>
        </w:rPr>
        <w:t xml:space="preserve"> </w:t>
      </w:r>
      <w:r w:rsidR="004E686A">
        <w:rPr>
          <w:b/>
          <w:sz w:val="28"/>
          <w:szCs w:val="32"/>
        </w:rPr>
        <w:t xml:space="preserve">личного первенства </w:t>
      </w:r>
      <w:proofErr w:type="gramStart"/>
      <w:r w:rsidR="004E686A">
        <w:rPr>
          <w:b/>
          <w:sz w:val="28"/>
          <w:szCs w:val="32"/>
        </w:rPr>
        <w:t>г</w:t>
      </w:r>
      <w:proofErr w:type="gramEnd"/>
      <w:r w:rsidR="004E686A">
        <w:rPr>
          <w:b/>
          <w:sz w:val="28"/>
          <w:szCs w:val="32"/>
        </w:rPr>
        <w:t>. Ростова-</w:t>
      </w:r>
      <w:r w:rsidR="00AD0297" w:rsidRPr="008D25D6">
        <w:rPr>
          <w:b/>
          <w:sz w:val="28"/>
          <w:szCs w:val="32"/>
        </w:rPr>
        <w:t>на</w:t>
      </w:r>
      <w:r w:rsidR="004E686A">
        <w:rPr>
          <w:b/>
          <w:sz w:val="28"/>
          <w:szCs w:val="32"/>
        </w:rPr>
        <w:t>-</w:t>
      </w:r>
      <w:r w:rsidR="00AD0297" w:rsidRPr="008D25D6">
        <w:rPr>
          <w:b/>
          <w:sz w:val="28"/>
          <w:szCs w:val="32"/>
        </w:rPr>
        <w:t>Дону</w:t>
      </w:r>
      <w:r w:rsidR="008D25D6" w:rsidRPr="008D25D6">
        <w:rPr>
          <w:b/>
          <w:sz w:val="28"/>
          <w:szCs w:val="32"/>
        </w:rPr>
        <w:t xml:space="preserve"> 202</w:t>
      </w:r>
      <w:r w:rsidR="000B3B26">
        <w:rPr>
          <w:b/>
          <w:sz w:val="28"/>
          <w:szCs w:val="32"/>
        </w:rPr>
        <w:t>1</w:t>
      </w:r>
      <w:r w:rsidR="008D25D6" w:rsidRPr="008D25D6">
        <w:rPr>
          <w:b/>
          <w:sz w:val="28"/>
          <w:szCs w:val="32"/>
        </w:rPr>
        <w:t xml:space="preserve"> г.</w:t>
      </w:r>
      <w:r w:rsidR="00AD0297" w:rsidRPr="008D25D6">
        <w:rPr>
          <w:b/>
          <w:sz w:val="28"/>
          <w:szCs w:val="32"/>
        </w:rPr>
        <w:t xml:space="preserve"> по шахматам ср</w:t>
      </w:r>
      <w:r w:rsidR="00AD0297" w:rsidRPr="008D25D6">
        <w:rPr>
          <w:b/>
          <w:sz w:val="28"/>
          <w:szCs w:val="32"/>
        </w:rPr>
        <w:t>е</w:t>
      </w:r>
      <w:r w:rsidR="00AD0297" w:rsidRPr="008D25D6">
        <w:rPr>
          <w:b/>
          <w:sz w:val="28"/>
          <w:szCs w:val="32"/>
        </w:rPr>
        <w:t xml:space="preserve">ди </w:t>
      </w:r>
      <w:r w:rsidR="008F271B" w:rsidRPr="008D25D6">
        <w:rPr>
          <w:b/>
          <w:sz w:val="28"/>
          <w:szCs w:val="32"/>
        </w:rPr>
        <w:t>мальчиков и девочек</w:t>
      </w:r>
      <w:r w:rsidR="00AD0297" w:rsidRPr="008D25D6">
        <w:rPr>
          <w:b/>
          <w:sz w:val="28"/>
          <w:szCs w:val="32"/>
        </w:rPr>
        <w:t xml:space="preserve"> </w:t>
      </w:r>
      <w:r w:rsidR="00871C69">
        <w:rPr>
          <w:b/>
          <w:sz w:val="28"/>
          <w:szCs w:val="32"/>
        </w:rPr>
        <w:t>2010 г.р. и младше</w:t>
      </w:r>
      <w:r w:rsidR="000B3B26">
        <w:rPr>
          <w:b/>
          <w:sz w:val="28"/>
          <w:szCs w:val="32"/>
        </w:rPr>
        <w:t xml:space="preserve"> и среди юниоров </w:t>
      </w:r>
      <w:r w:rsidR="00871C69">
        <w:rPr>
          <w:b/>
          <w:sz w:val="28"/>
          <w:szCs w:val="32"/>
        </w:rPr>
        <w:t>2004-2009 г.р.</w:t>
      </w:r>
    </w:p>
    <w:p w:rsidR="00B63FAA" w:rsidRPr="00D517FE" w:rsidRDefault="00B63FAA" w:rsidP="00FB6F04">
      <w:pPr>
        <w:pStyle w:val="aa"/>
        <w:spacing w:line="240" w:lineRule="auto"/>
        <w:ind w:left="480" w:firstLine="0"/>
        <w:rPr>
          <w:b/>
          <w:sz w:val="18"/>
        </w:rPr>
      </w:pPr>
    </w:p>
    <w:p w:rsidR="00B63FAA" w:rsidRPr="004675F7" w:rsidRDefault="004675F7" w:rsidP="00FB6F04">
      <w:pPr>
        <w:pStyle w:val="aa"/>
        <w:spacing w:line="240" w:lineRule="auto"/>
        <w:ind w:left="927" w:firstLine="0"/>
        <w:jc w:val="center"/>
        <w:rPr>
          <w:b/>
        </w:rPr>
      </w:pPr>
      <w:r w:rsidRPr="004675F7">
        <w:rPr>
          <w:b/>
        </w:rPr>
        <w:t xml:space="preserve">1. </w:t>
      </w:r>
      <w:r w:rsidR="00B63FAA" w:rsidRPr="004675F7">
        <w:rPr>
          <w:b/>
        </w:rPr>
        <w:t>ОБЩИЕ ПОЛОЖЕНИЯ</w:t>
      </w:r>
    </w:p>
    <w:p w:rsidR="00B63FAA" w:rsidRPr="00B63FAA" w:rsidRDefault="00B63FAA" w:rsidP="00FB6F04">
      <w:pPr>
        <w:pStyle w:val="aa"/>
        <w:spacing w:line="240" w:lineRule="auto"/>
      </w:pPr>
      <w:r>
        <w:t xml:space="preserve">1.1. </w:t>
      </w:r>
      <w:r w:rsidRPr="00B63FAA">
        <w:t>Шахматный турнир «Первен</w:t>
      </w:r>
      <w:r w:rsidR="00BB7313">
        <w:t>ство города Ростова-на-Дону</w:t>
      </w:r>
      <w:r w:rsidR="004A0611">
        <w:t xml:space="preserve"> по шахматам среди мальчиков и девочек </w:t>
      </w:r>
      <w:r w:rsidR="00871C69">
        <w:t>2010 г.р. и младше и среди юниоров 2004-2009 г.р.</w:t>
      </w:r>
      <w:r w:rsidRPr="00B63FAA">
        <w:t>» пр</w:t>
      </w:r>
      <w:r w:rsidRPr="00B63FAA">
        <w:t>о</w:t>
      </w:r>
      <w:r w:rsidRPr="00B63FAA">
        <w:t xml:space="preserve">водится </w:t>
      </w:r>
      <w:r w:rsidR="000320A7">
        <w:t>ГФС</w:t>
      </w:r>
      <w:r w:rsidR="000320A7" w:rsidRPr="00640B1E">
        <w:t xml:space="preserve">ОО «Федерация </w:t>
      </w:r>
      <w:r w:rsidR="000320A7">
        <w:t>шахмат г. Ростова-на-Дону</w:t>
      </w:r>
      <w:r w:rsidR="000320A7" w:rsidRPr="00640B1E">
        <w:t>» (далее по тексту Г</w:t>
      </w:r>
      <w:r w:rsidR="000320A7">
        <w:t>ФС</w:t>
      </w:r>
      <w:r w:rsidR="000320A7" w:rsidRPr="00640B1E">
        <w:t>ОО «Ф</w:t>
      </w:r>
      <w:r w:rsidR="000320A7">
        <w:t>ШР</w:t>
      </w:r>
      <w:r w:rsidR="000320A7" w:rsidRPr="00640B1E">
        <w:t>»)</w:t>
      </w:r>
      <w:r w:rsidR="000320A7" w:rsidRPr="000320A7">
        <w:t xml:space="preserve"> </w:t>
      </w:r>
      <w:r w:rsidR="00D517FE">
        <w:t xml:space="preserve">в период с </w:t>
      </w:r>
      <w:r w:rsidR="000B3B26">
        <w:t>20</w:t>
      </w:r>
      <w:r w:rsidR="000320A7" w:rsidRPr="000320A7">
        <w:t xml:space="preserve"> </w:t>
      </w:r>
      <w:r w:rsidR="00D517FE">
        <w:t xml:space="preserve">по </w:t>
      </w:r>
      <w:r w:rsidR="000B3B26">
        <w:t>2</w:t>
      </w:r>
      <w:r w:rsidR="004E686A">
        <w:t>8</w:t>
      </w:r>
      <w:r w:rsidR="000320A7">
        <w:t xml:space="preserve"> </w:t>
      </w:r>
      <w:r w:rsidR="000B3B26">
        <w:t>марта 2</w:t>
      </w:r>
      <w:r w:rsidR="00D517FE">
        <w:t>0</w:t>
      </w:r>
      <w:r w:rsidR="008D25D6">
        <w:t>2</w:t>
      </w:r>
      <w:r w:rsidR="000B3B26">
        <w:t>1</w:t>
      </w:r>
      <w:r w:rsidR="00D517FE">
        <w:t xml:space="preserve"> г.</w:t>
      </w:r>
    </w:p>
    <w:p w:rsidR="000B3B26" w:rsidRDefault="00B63FAA" w:rsidP="000B3B26">
      <w:pPr>
        <w:pStyle w:val="aa"/>
        <w:spacing w:line="240" w:lineRule="auto"/>
      </w:pPr>
      <w:r>
        <w:t xml:space="preserve">1.2. </w:t>
      </w:r>
      <w:r w:rsidR="000B3B26" w:rsidRPr="00AD2002">
        <w:t>Спортивные соревнования проводятся в соответствии с правилами вида спорта «шахматы», утвержденными приказом Министерства спорта Российской ф</w:t>
      </w:r>
      <w:r w:rsidR="000B3B26" w:rsidRPr="00AD2002">
        <w:t>е</w:t>
      </w:r>
      <w:r w:rsidR="000B3B26" w:rsidRPr="00AD2002">
        <w:t xml:space="preserve">дерации </w:t>
      </w:r>
      <w:r w:rsidR="000B3B26" w:rsidRPr="00BE5766">
        <w:t>от 29 декабря 2020 г. № 988</w:t>
      </w:r>
      <w:r w:rsidR="000B3B26">
        <w:t>.</w:t>
      </w:r>
    </w:p>
    <w:p w:rsidR="00B63FAA" w:rsidRDefault="00B63FAA" w:rsidP="00FB6F04">
      <w:pPr>
        <w:pStyle w:val="aa"/>
        <w:spacing w:line="240" w:lineRule="auto"/>
      </w:pPr>
      <w:r>
        <w:t xml:space="preserve">1.3. </w:t>
      </w:r>
      <w:r w:rsidRPr="00A42B87">
        <w:t>Соревнование проводится с целью</w:t>
      </w:r>
      <w:r w:rsidR="00A85910">
        <w:t xml:space="preserve"> выявления сильнейших мальчиков и д</w:t>
      </w:r>
      <w:r w:rsidR="00A85910">
        <w:t>е</w:t>
      </w:r>
      <w:r w:rsidR="00A85910">
        <w:t xml:space="preserve">вочек </w:t>
      </w:r>
      <w:r w:rsidR="00871C69">
        <w:t>города</w:t>
      </w:r>
      <w:r w:rsidR="00A85910">
        <w:t>,</w:t>
      </w:r>
      <w:r w:rsidRPr="00A42B87">
        <w:t xml:space="preserve"> популяризации шахматного спорта среди  </w:t>
      </w:r>
      <w:r w:rsidR="006A295B">
        <w:t>детей</w:t>
      </w:r>
      <w:r w:rsidRPr="00A42B87">
        <w:t>, пропаганды здоров</w:t>
      </w:r>
      <w:r w:rsidRPr="00A42B87">
        <w:t>о</w:t>
      </w:r>
      <w:r w:rsidRPr="00A42B87">
        <w:t xml:space="preserve">го образа жизни, повышения уровня спортивного мастерства шахматистов </w:t>
      </w:r>
      <w:proofErr w:type="gramStart"/>
      <w:r>
        <w:t>г</w:t>
      </w:r>
      <w:proofErr w:type="gramEnd"/>
      <w:r>
        <w:t>. Рост</w:t>
      </w:r>
      <w:r>
        <w:t>о</w:t>
      </w:r>
      <w:r>
        <w:t>ва-на-Дону.</w:t>
      </w:r>
    </w:p>
    <w:p w:rsidR="004675F7" w:rsidRPr="00D517FE" w:rsidRDefault="004675F7" w:rsidP="00FB6F04">
      <w:pPr>
        <w:pStyle w:val="aa"/>
        <w:spacing w:line="240" w:lineRule="auto"/>
        <w:jc w:val="center"/>
        <w:rPr>
          <w:b/>
          <w:sz w:val="18"/>
        </w:rPr>
      </w:pPr>
    </w:p>
    <w:p w:rsidR="004675F7" w:rsidRPr="004675F7" w:rsidRDefault="004675F7" w:rsidP="00FB6F04">
      <w:pPr>
        <w:pStyle w:val="aa"/>
        <w:spacing w:line="240" w:lineRule="auto"/>
        <w:jc w:val="center"/>
        <w:rPr>
          <w:b/>
        </w:rPr>
      </w:pPr>
      <w:r w:rsidRPr="004675F7">
        <w:rPr>
          <w:b/>
        </w:rPr>
        <w:t>2. ПРАВА И ОБЯЗАННОСТИ ОРГАНИЗАТОРОВ</w:t>
      </w:r>
    </w:p>
    <w:p w:rsidR="005E4168" w:rsidRDefault="006A295B" w:rsidP="00FB6F04">
      <w:pPr>
        <w:pStyle w:val="aa"/>
        <w:spacing w:line="240" w:lineRule="auto"/>
      </w:pPr>
      <w:r>
        <w:t xml:space="preserve">2.1. Организаторы: </w:t>
      </w:r>
      <w:r w:rsidR="000320A7" w:rsidRPr="00640B1E">
        <w:t>Г</w:t>
      </w:r>
      <w:r w:rsidR="000320A7">
        <w:t>ФС</w:t>
      </w:r>
      <w:r w:rsidR="000320A7" w:rsidRPr="00640B1E">
        <w:t>ОО «Ф</w:t>
      </w:r>
      <w:r w:rsidR="000320A7">
        <w:t>ШР»</w:t>
      </w:r>
      <w:r w:rsidR="004675F7">
        <w:t>. Непосредственное проведение соревнов</w:t>
      </w:r>
      <w:r w:rsidR="004675F7">
        <w:t>а</w:t>
      </w:r>
      <w:r w:rsidR="004675F7">
        <w:t xml:space="preserve">ний возлагается на главную судейскую коллегию, назначаемую </w:t>
      </w:r>
      <w:r w:rsidR="000320A7" w:rsidRPr="00640B1E">
        <w:t>Г</w:t>
      </w:r>
      <w:r w:rsidR="000320A7">
        <w:t>ФС</w:t>
      </w:r>
      <w:r w:rsidR="000320A7" w:rsidRPr="00640B1E">
        <w:t>ОО «Ф</w:t>
      </w:r>
      <w:r w:rsidR="000320A7">
        <w:t>ШР»</w:t>
      </w:r>
      <w:r w:rsidR="005E4168">
        <w:t>.</w:t>
      </w:r>
      <w:r w:rsidR="004E686A" w:rsidRPr="004E686A">
        <w:t xml:space="preserve"> </w:t>
      </w:r>
      <w:r w:rsidR="004E686A">
        <w:t>Главным судьей</w:t>
      </w:r>
      <w:r w:rsidR="004E686A" w:rsidRPr="00DB1D8C">
        <w:t xml:space="preserve"> </w:t>
      </w:r>
      <w:r w:rsidR="004E686A">
        <w:t>назначается</w:t>
      </w:r>
      <w:r w:rsidR="004E686A" w:rsidRPr="00DB1D8C">
        <w:t xml:space="preserve"> </w:t>
      </w:r>
      <w:r w:rsidR="004E686A">
        <w:t>–</w:t>
      </w:r>
      <w:r w:rsidR="004E686A" w:rsidRPr="00DB1D8C">
        <w:t xml:space="preserve"> </w:t>
      </w:r>
      <w:r w:rsidR="004E686A">
        <w:t>Котенко Павел Петрович.</w:t>
      </w:r>
    </w:p>
    <w:p w:rsidR="001D6BF4" w:rsidRPr="00D517FE" w:rsidRDefault="001D6BF4" w:rsidP="00FB6F04">
      <w:pPr>
        <w:pStyle w:val="aa"/>
        <w:spacing w:line="240" w:lineRule="auto"/>
        <w:jc w:val="center"/>
        <w:rPr>
          <w:b/>
          <w:sz w:val="14"/>
        </w:rPr>
      </w:pPr>
    </w:p>
    <w:p w:rsidR="006C225E" w:rsidRPr="006C225E" w:rsidRDefault="007A7C6A" w:rsidP="00FB6F04">
      <w:pPr>
        <w:pStyle w:val="aa"/>
        <w:spacing w:line="240" w:lineRule="auto"/>
        <w:jc w:val="center"/>
        <w:rPr>
          <w:b/>
        </w:rPr>
      </w:pPr>
      <w:r>
        <w:rPr>
          <w:b/>
        </w:rPr>
        <w:t>3</w:t>
      </w:r>
      <w:r w:rsidR="006C225E" w:rsidRPr="006C225E">
        <w:rPr>
          <w:b/>
        </w:rPr>
        <w:t>. ОБЩИЕ СВЕДЕНИЯ О СПОРТИВНОМ СОРЕВНОВАНИИ.</w:t>
      </w:r>
    </w:p>
    <w:p w:rsidR="0046501D" w:rsidRDefault="005E4168" w:rsidP="0046501D">
      <w:pPr>
        <w:pStyle w:val="aa"/>
        <w:spacing w:line="240" w:lineRule="auto"/>
      </w:pPr>
      <w:r>
        <w:t>3</w:t>
      </w:r>
      <w:r w:rsidR="00AD0297">
        <w:t xml:space="preserve">.1. </w:t>
      </w:r>
      <w:r w:rsidR="006C225E">
        <w:t>С</w:t>
      </w:r>
      <w:r w:rsidR="006C225E" w:rsidRPr="00A42B87">
        <w:t xml:space="preserve">оревнование проводится </w:t>
      </w:r>
      <w:r w:rsidR="000320A7">
        <w:t>с 2</w:t>
      </w:r>
      <w:r w:rsidR="000B3B26">
        <w:t>0</w:t>
      </w:r>
      <w:r w:rsidR="000320A7" w:rsidRPr="000320A7">
        <w:t xml:space="preserve"> </w:t>
      </w:r>
      <w:r w:rsidR="000320A7">
        <w:t xml:space="preserve">по </w:t>
      </w:r>
      <w:r w:rsidR="000B3B26">
        <w:t>2</w:t>
      </w:r>
      <w:r w:rsidR="004E686A">
        <w:t>8</w:t>
      </w:r>
      <w:r w:rsidR="000320A7">
        <w:t xml:space="preserve"> </w:t>
      </w:r>
      <w:r w:rsidR="000B3B26">
        <w:t>марта 2021</w:t>
      </w:r>
      <w:r w:rsidR="000320A7">
        <w:t xml:space="preserve"> г</w:t>
      </w:r>
      <w:r w:rsidR="006C225E" w:rsidRPr="00A42B87">
        <w:t xml:space="preserve"> в</w:t>
      </w:r>
      <w:r w:rsidR="00591344">
        <w:t xml:space="preserve"> </w:t>
      </w:r>
      <w:r w:rsidR="004F6C44">
        <w:t>шахматном клубе</w:t>
      </w:r>
      <w:r w:rsidR="00591344">
        <w:t>, ра</w:t>
      </w:r>
      <w:r w:rsidR="00591344">
        <w:t>с</w:t>
      </w:r>
      <w:r w:rsidR="00591344">
        <w:t xml:space="preserve">положенном по адресу </w:t>
      </w:r>
      <w:r w:rsidR="004F6C44">
        <w:t>пер. Газетный 92/85</w:t>
      </w:r>
      <w:r w:rsidR="006C225E" w:rsidRPr="00A42B87">
        <w:t>.</w:t>
      </w:r>
      <w:r w:rsidR="0046501D">
        <w:t xml:space="preserve"> </w:t>
      </w:r>
    </w:p>
    <w:p w:rsidR="009F3CF8" w:rsidRDefault="005E4168" w:rsidP="00FB6F04">
      <w:pPr>
        <w:pStyle w:val="aa"/>
        <w:spacing w:line="240" w:lineRule="auto"/>
      </w:pPr>
      <w:r>
        <w:t>3</w:t>
      </w:r>
      <w:r w:rsidR="00AD0297">
        <w:t xml:space="preserve">.2. </w:t>
      </w:r>
      <w:r w:rsidR="006C225E">
        <w:t xml:space="preserve">Соревнования личные, проводятся </w:t>
      </w:r>
      <w:r w:rsidR="00AD0297">
        <w:t xml:space="preserve">в </w:t>
      </w:r>
      <w:r w:rsidR="000B3B26">
        <w:t>6</w:t>
      </w:r>
      <w:r w:rsidR="00AD0297">
        <w:t>-</w:t>
      </w:r>
      <w:r w:rsidR="000B3B26">
        <w:t>ти</w:t>
      </w:r>
      <w:r w:rsidR="00AD0297">
        <w:t xml:space="preserve"> возрастных группах отдельно:</w:t>
      </w:r>
    </w:p>
    <w:p w:rsidR="00AD0297" w:rsidRDefault="00AD0297" w:rsidP="00AD0297">
      <w:pPr>
        <w:pStyle w:val="aa"/>
        <w:numPr>
          <w:ilvl w:val="0"/>
          <w:numId w:val="19"/>
        </w:numPr>
        <w:spacing w:line="240" w:lineRule="auto"/>
      </w:pPr>
      <w:r>
        <w:t xml:space="preserve">Среди </w:t>
      </w:r>
      <w:r w:rsidR="008F271B">
        <w:t>мальчиков</w:t>
      </w:r>
      <w:r>
        <w:t xml:space="preserve"> </w:t>
      </w:r>
      <w:r w:rsidR="00AD4804">
        <w:t>2</w:t>
      </w:r>
      <w:r w:rsidR="008F271B">
        <w:t>01</w:t>
      </w:r>
      <w:r w:rsidR="000B3B26">
        <w:t>4</w:t>
      </w:r>
      <w:r w:rsidR="00AD4804">
        <w:t xml:space="preserve"> г.р.</w:t>
      </w:r>
      <w:r w:rsidR="008F271B">
        <w:t xml:space="preserve"> и младше</w:t>
      </w:r>
      <w:r w:rsidR="00D91705">
        <w:t>;</w:t>
      </w:r>
    </w:p>
    <w:p w:rsidR="00AD0297" w:rsidRDefault="00AD0297" w:rsidP="00AD0297">
      <w:pPr>
        <w:pStyle w:val="aa"/>
        <w:numPr>
          <w:ilvl w:val="0"/>
          <w:numId w:val="19"/>
        </w:numPr>
        <w:spacing w:line="240" w:lineRule="auto"/>
      </w:pPr>
      <w:r>
        <w:t>Среди дев</w:t>
      </w:r>
      <w:r w:rsidR="008F271B">
        <w:t>оче</w:t>
      </w:r>
      <w:r>
        <w:t xml:space="preserve">к </w:t>
      </w:r>
      <w:r w:rsidR="008F271B">
        <w:t>201</w:t>
      </w:r>
      <w:r w:rsidR="000B3B26">
        <w:t>4</w:t>
      </w:r>
      <w:r w:rsidR="008F271B">
        <w:t xml:space="preserve"> г.р. и младше</w:t>
      </w:r>
      <w:r w:rsidR="00D91705">
        <w:t>;</w:t>
      </w:r>
    </w:p>
    <w:p w:rsidR="00AD0297" w:rsidRDefault="00AD0297" w:rsidP="00AD0297">
      <w:pPr>
        <w:pStyle w:val="aa"/>
        <w:numPr>
          <w:ilvl w:val="0"/>
          <w:numId w:val="19"/>
        </w:numPr>
        <w:spacing w:line="240" w:lineRule="auto"/>
      </w:pPr>
      <w:r>
        <w:t xml:space="preserve">Среди </w:t>
      </w:r>
      <w:r w:rsidR="008F271B">
        <w:t xml:space="preserve">мальчиков </w:t>
      </w:r>
      <w:r w:rsidR="00AD4804">
        <w:t>20</w:t>
      </w:r>
      <w:r w:rsidR="00BF4A84">
        <w:t>1</w:t>
      </w:r>
      <w:r w:rsidR="000B3B26">
        <w:t>2</w:t>
      </w:r>
      <w:r w:rsidR="00AD4804">
        <w:t>-20</w:t>
      </w:r>
      <w:r w:rsidR="00B06FA5">
        <w:t>1</w:t>
      </w:r>
      <w:r w:rsidR="000B3B26">
        <w:t>3</w:t>
      </w:r>
      <w:r w:rsidR="00AD4804">
        <w:t xml:space="preserve"> г.р.</w:t>
      </w:r>
      <w:r w:rsidR="00D91705">
        <w:t>;</w:t>
      </w:r>
    </w:p>
    <w:p w:rsidR="008F271B" w:rsidRDefault="008F271B" w:rsidP="00AD0297">
      <w:pPr>
        <w:pStyle w:val="aa"/>
        <w:numPr>
          <w:ilvl w:val="0"/>
          <w:numId w:val="19"/>
        </w:numPr>
        <w:spacing w:line="240" w:lineRule="auto"/>
      </w:pPr>
      <w:r>
        <w:t>Среди девочек 20</w:t>
      </w:r>
      <w:r w:rsidR="00BF4A84">
        <w:t>1</w:t>
      </w:r>
      <w:r w:rsidR="000B3B26">
        <w:t>2</w:t>
      </w:r>
      <w:r>
        <w:t>-20</w:t>
      </w:r>
      <w:r w:rsidR="00B06FA5">
        <w:t>1</w:t>
      </w:r>
      <w:r w:rsidR="000B3B26">
        <w:t>3</w:t>
      </w:r>
      <w:r w:rsidR="004E686A">
        <w:t xml:space="preserve"> г.р.</w:t>
      </w:r>
      <w:r w:rsidR="00D91705">
        <w:t>;</w:t>
      </w:r>
    </w:p>
    <w:p w:rsidR="008F271B" w:rsidRDefault="000B3B26" w:rsidP="008F271B">
      <w:pPr>
        <w:pStyle w:val="aa"/>
        <w:numPr>
          <w:ilvl w:val="0"/>
          <w:numId w:val="19"/>
        </w:numPr>
        <w:spacing w:line="240" w:lineRule="auto"/>
      </w:pPr>
      <w:r>
        <w:t>Среди мальчиков 2010</w:t>
      </w:r>
      <w:r w:rsidR="008F271B">
        <w:t>-20</w:t>
      </w:r>
      <w:r w:rsidR="008D25D6">
        <w:t>1</w:t>
      </w:r>
      <w:r>
        <w:t>1</w:t>
      </w:r>
      <w:r w:rsidR="008F271B">
        <w:t xml:space="preserve"> г.р.</w:t>
      </w:r>
      <w:r w:rsidR="00D91705">
        <w:t>;</w:t>
      </w:r>
    </w:p>
    <w:p w:rsidR="008F271B" w:rsidRDefault="008F271B" w:rsidP="008F271B">
      <w:pPr>
        <w:pStyle w:val="aa"/>
        <w:numPr>
          <w:ilvl w:val="0"/>
          <w:numId w:val="19"/>
        </w:numPr>
        <w:spacing w:line="240" w:lineRule="auto"/>
      </w:pPr>
      <w:r>
        <w:t>Среди девочек 20</w:t>
      </w:r>
      <w:r w:rsidR="000B3B26">
        <w:t>10</w:t>
      </w:r>
      <w:r>
        <w:t>-20</w:t>
      </w:r>
      <w:r w:rsidR="008D25D6">
        <w:t>1</w:t>
      </w:r>
      <w:r w:rsidR="000B3B26">
        <w:t>1</w:t>
      </w:r>
      <w:r w:rsidR="004E686A">
        <w:t xml:space="preserve"> г.р.</w:t>
      </w:r>
      <w:r w:rsidR="00D91705">
        <w:t>;</w:t>
      </w:r>
    </w:p>
    <w:p w:rsidR="000B3B26" w:rsidRDefault="000B3B26" w:rsidP="008F271B">
      <w:pPr>
        <w:pStyle w:val="aa"/>
        <w:numPr>
          <w:ilvl w:val="0"/>
          <w:numId w:val="19"/>
        </w:numPr>
        <w:spacing w:line="240" w:lineRule="auto"/>
      </w:pPr>
      <w:r>
        <w:t>Среди юношей 2008-2009 г.р.;</w:t>
      </w:r>
    </w:p>
    <w:p w:rsidR="000B3B26" w:rsidRDefault="000B3B26" w:rsidP="008F271B">
      <w:pPr>
        <w:pStyle w:val="aa"/>
        <w:numPr>
          <w:ilvl w:val="0"/>
          <w:numId w:val="19"/>
        </w:numPr>
        <w:spacing w:line="240" w:lineRule="auto"/>
      </w:pPr>
      <w:r>
        <w:t>Среди девушек 2008-2009 г.р.;</w:t>
      </w:r>
    </w:p>
    <w:p w:rsidR="000B3B26" w:rsidRDefault="000B3B26" w:rsidP="000B3B26">
      <w:pPr>
        <w:pStyle w:val="aa"/>
        <w:numPr>
          <w:ilvl w:val="0"/>
          <w:numId w:val="19"/>
        </w:numPr>
        <w:spacing w:line="240" w:lineRule="auto"/>
      </w:pPr>
      <w:r>
        <w:t>Среди юношей 2006-2007 г.р.;</w:t>
      </w:r>
    </w:p>
    <w:p w:rsidR="000B3B26" w:rsidRDefault="000B3B26" w:rsidP="000B3B26">
      <w:pPr>
        <w:pStyle w:val="aa"/>
        <w:numPr>
          <w:ilvl w:val="0"/>
          <w:numId w:val="19"/>
        </w:numPr>
        <w:spacing w:line="240" w:lineRule="auto"/>
      </w:pPr>
      <w:r>
        <w:t xml:space="preserve">Среди девушек </w:t>
      </w:r>
      <w:r w:rsidR="004E686A">
        <w:t>2006-2007 г.р.</w:t>
      </w:r>
      <w:r>
        <w:t>;</w:t>
      </w:r>
    </w:p>
    <w:p w:rsidR="000B3B26" w:rsidRDefault="000B3B26" w:rsidP="000B3B26">
      <w:pPr>
        <w:pStyle w:val="aa"/>
        <w:numPr>
          <w:ilvl w:val="0"/>
          <w:numId w:val="19"/>
        </w:numPr>
        <w:spacing w:line="240" w:lineRule="auto"/>
      </w:pPr>
      <w:r>
        <w:t>Среди юношей 2004-2005 г.р.;</w:t>
      </w:r>
    </w:p>
    <w:p w:rsidR="000B3B26" w:rsidRDefault="000B3B26" w:rsidP="000B3B26">
      <w:pPr>
        <w:pStyle w:val="aa"/>
        <w:numPr>
          <w:ilvl w:val="0"/>
          <w:numId w:val="19"/>
        </w:numPr>
        <w:spacing w:line="240" w:lineRule="auto"/>
      </w:pPr>
      <w:r>
        <w:t xml:space="preserve">Среди девушек </w:t>
      </w:r>
      <w:r w:rsidR="004E686A">
        <w:t>2004-2005 г.р.</w:t>
      </w:r>
    </w:p>
    <w:p w:rsidR="004E686A" w:rsidRPr="004E686A" w:rsidRDefault="004E686A" w:rsidP="004E686A">
      <w:pPr>
        <w:pStyle w:val="aa"/>
        <w:spacing w:line="240" w:lineRule="auto"/>
        <w:rPr>
          <w:sz w:val="18"/>
        </w:rPr>
      </w:pPr>
    </w:p>
    <w:p w:rsidR="004E686A" w:rsidRDefault="004E686A" w:rsidP="004E686A">
      <w:pPr>
        <w:pStyle w:val="aa"/>
        <w:spacing w:line="240" w:lineRule="auto"/>
      </w:pPr>
      <w:r>
        <w:t>Возможно объединение отдельных соревнований в общий турнир в случае н</w:t>
      </w:r>
      <w:r>
        <w:t>е</w:t>
      </w:r>
      <w:r>
        <w:t>большого количества участников.</w:t>
      </w:r>
    </w:p>
    <w:p w:rsidR="004E686A" w:rsidRDefault="004E686A" w:rsidP="004E686A">
      <w:pPr>
        <w:pStyle w:val="aa"/>
        <w:spacing w:line="240" w:lineRule="auto"/>
        <w:ind w:left="1287" w:firstLine="0"/>
      </w:pPr>
    </w:p>
    <w:p w:rsidR="00D93FA5" w:rsidRPr="003378F1" w:rsidRDefault="005E4168" w:rsidP="00D93FA5">
      <w:pPr>
        <w:pStyle w:val="aa"/>
        <w:spacing w:line="240" w:lineRule="auto"/>
      </w:pPr>
      <w:r>
        <w:lastRenderedPageBreak/>
        <w:t>3</w:t>
      </w:r>
      <w:r w:rsidR="00D93FA5">
        <w:t>.</w:t>
      </w:r>
      <w:r>
        <w:t>3</w:t>
      </w:r>
      <w:r w:rsidR="00D93FA5">
        <w:t>. Соревнования проводятся в 8 туров с обсчетом росси</w:t>
      </w:r>
      <w:r w:rsidR="00D93FA5">
        <w:t>й</w:t>
      </w:r>
      <w:r w:rsidR="004A0611">
        <w:t>ского рейтинга.</w:t>
      </w:r>
    </w:p>
    <w:p w:rsidR="003378F1" w:rsidRDefault="003378F1" w:rsidP="007A1DF6">
      <w:pPr>
        <w:pStyle w:val="aa"/>
        <w:spacing w:line="240" w:lineRule="auto"/>
        <w:jc w:val="center"/>
        <w:rPr>
          <w:b/>
        </w:rPr>
      </w:pPr>
      <w:r w:rsidRPr="007A1DF6">
        <w:rPr>
          <w:b/>
        </w:rPr>
        <w:t>Расписание соревнований</w:t>
      </w:r>
    </w:p>
    <w:p w:rsidR="00565944" w:rsidRPr="005E4168" w:rsidRDefault="00565944" w:rsidP="007A1DF6">
      <w:pPr>
        <w:pStyle w:val="aa"/>
        <w:spacing w:line="240" w:lineRule="auto"/>
        <w:jc w:val="center"/>
        <w:rPr>
          <w:b/>
          <w:sz w:val="8"/>
        </w:rPr>
      </w:pPr>
    </w:p>
    <w:p w:rsidR="003378F1" w:rsidRPr="00565944" w:rsidRDefault="003378F1" w:rsidP="00B15E83">
      <w:pPr>
        <w:pStyle w:val="aa"/>
        <w:spacing w:line="240" w:lineRule="auto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2251"/>
        <w:gridCol w:w="2251"/>
        <w:gridCol w:w="2251"/>
        <w:gridCol w:w="2252"/>
      </w:tblGrid>
      <w:tr w:rsidR="00B9390D" w:rsidRPr="00AA2ED9" w:rsidTr="00FF6DB5">
        <w:tc>
          <w:tcPr>
            <w:tcW w:w="1416" w:type="dxa"/>
            <w:shd w:val="clear" w:color="auto" w:fill="auto"/>
            <w:vAlign w:val="center"/>
          </w:tcPr>
          <w:p w:rsidR="00B9390D" w:rsidRPr="00AA2ED9" w:rsidRDefault="00B9390D" w:rsidP="000320A7">
            <w:pPr>
              <w:pStyle w:val="aa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9390D" w:rsidRPr="00AA2ED9" w:rsidRDefault="004E686A" w:rsidP="000320A7">
            <w:pPr>
              <w:pStyle w:val="aa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AA2ED9">
              <w:rPr>
                <w:b/>
                <w:sz w:val="24"/>
              </w:rPr>
              <w:t xml:space="preserve"> </w:t>
            </w:r>
            <w:r w:rsidR="00B9390D" w:rsidRPr="00AA2ED9">
              <w:rPr>
                <w:b/>
                <w:sz w:val="24"/>
              </w:rPr>
              <w:t>(201</w:t>
            </w:r>
            <w:r w:rsidR="00B9390D">
              <w:rPr>
                <w:b/>
                <w:sz w:val="24"/>
              </w:rPr>
              <w:t>4</w:t>
            </w:r>
            <w:r w:rsidR="00B9390D" w:rsidRPr="00AA2ED9">
              <w:rPr>
                <w:b/>
                <w:sz w:val="24"/>
              </w:rPr>
              <w:t xml:space="preserve"> г.р. и младше)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9390D" w:rsidRPr="00AA2ED9" w:rsidRDefault="004E686A" w:rsidP="00B9390D">
            <w:pPr>
              <w:pStyle w:val="aa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AA2ED9">
              <w:rPr>
                <w:b/>
                <w:sz w:val="24"/>
              </w:rPr>
              <w:t xml:space="preserve"> </w:t>
            </w:r>
            <w:r w:rsidR="00B9390D" w:rsidRPr="00AA2ED9">
              <w:rPr>
                <w:b/>
                <w:sz w:val="24"/>
              </w:rPr>
              <w:t>(201</w:t>
            </w:r>
            <w:r w:rsidR="00B9390D">
              <w:rPr>
                <w:b/>
                <w:sz w:val="24"/>
              </w:rPr>
              <w:t>2</w:t>
            </w:r>
            <w:r w:rsidR="00B9390D" w:rsidRPr="00AA2ED9">
              <w:rPr>
                <w:b/>
                <w:sz w:val="24"/>
              </w:rPr>
              <w:t>-201</w:t>
            </w:r>
            <w:r w:rsidR="00B9390D">
              <w:rPr>
                <w:b/>
                <w:sz w:val="24"/>
              </w:rPr>
              <w:t>3</w:t>
            </w:r>
            <w:r w:rsidR="00B9390D" w:rsidRPr="00AA2ED9">
              <w:rPr>
                <w:b/>
                <w:sz w:val="24"/>
              </w:rPr>
              <w:t xml:space="preserve"> г</w:t>
            </w:r>
            <w:proofErr w:type="gramStart"/>
            <w:r w:rsidR="00B9390D" w:rsidRPr="00AA2ED9">
              <w:rPr>
                <w:b/>
                <w:sz w:val="24"/>
              </w:rPr>
              <w:t>.р</w:t>
            </w:r>
            <w:proofErr w:type="gramEnd"/>
            <w:r w:rsidR="00B9390D" w:rsidRPr="00AA2ED9">
              <w:rPr>
                <w:b/>
                <w:sz w:val="24"/>
              </w:rPr>
              <w:t>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9390D" w:rsidRPr="00AA2ED9" w:rsidRDefault="004E686A" w:rsidP="00B9390D">
            <w:pPr>
              <w:pStyle w:val="aa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AA2ED9">
              <w:rPr>
                <w:b/>
                <w:sz w:val="24"/>
              </w:rPr>
              <w:t xml:space="preserve"> </w:t>
            </w:r>
            <w:r w:rsidR="00B9390D" w:rsidRPr="00AA2ED9">
              <w:rPr>
                <w:b/>
                <w:sz w:val="24"/>
              </w:rPr>
              <w:t>(20</w:t>
            </w:r>
            <w:r w:rsidR="00B9390D">
              <w:rPr>
                <w:b/>
                <w:sz w:val="24"/>
              </w:rPr>
              <w:t>10</w:t>
            </w:r>
            <w:r w:rsidR="00B9390D" w:rsidRPr="00AA2ED9">
              <w:rPr>
                <w:b/>
                <w:sz w:val="24"/>
              </w:rPr>
              <w:t>-20</w:t>
            </w:r>
            <w:r w:rsidR="00B9390D">
              <w:rPr>
                <w:b/>
                <w:sz w:val="24"/>
              </w:rPr>
              <w:t>11</w:t>
            </w:r>
            <w:r w:rsidR="00B9390D" w:rsidRPr="00AA2ED9">
              <w:rPr>
                <w:b/>
                <w:sz w:val="24"/>
              </w:rPr>
              <w:t xml:space="preserve"> г.р.)</w:t>
            </w:r>
          </w:p>
        </w:tc>
        <w:tc>
          <w:tcPr>
            <w:tcW w:w="2252" w:type="dxa"/>
            <w:vAlign w:val="center"/>
          </w:tcPr>
          <w:p w:rsidR="00B9390D" w:rsidRDefault="00B9390D" w:rsidP="004E686A">
            <w:pPr>
              <w:pStyle w:val="aa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AA2ED9">
              <w:rPr>
                <w:b/>
                <w:sz w:val="24"/>
              </w:rPr>
              <w:t>(20</w:t>
            </w:r>
            <w:r w:rsidR="006E72AE">
              <w:rPr>
                <w:b/>
                <w:sz w:val="24"/>
              </w:rPr>
              <w:t>04</w:t>
            </w:r>
            <w:r w:rsidRPr="00AA2ED9">
              <w:rPr>
                <w:b/>
                <w:sz w:val="24"/>
              </w:rPr>
              <w:t>-20</w:t>
            </w:r>
            <w:r w:rsidR="006E72AE">
              <w:rPr>
                <w:b/>
                <w:sz w:val="24"/>
              </w:rPr>
              <w:t>0</w:t>
            </w:r>
            <w:r w:rsidR="004E686A">
              <w:rPr>
                <w:b/>
                <w:sz w:val="24"/>
              </w:rPr>
              <w:t>5</w:t>
            </w:r>
            <w:r w:rsidRPr="00AA2ED9">
              <w:rPr>
                <w:b/>
                <w:sz w:val="24"/>
              </w:rPr>
              <w:t xml:space="preserve"> г.р.)</w:t>
            </w:r>
          </w:p>
          <w:p w:rsidR="004E686A" w:rsidRDefault="004E686A" w:rsidP="004E686A">
            <w:pPr>
              <w:pStyle w:val="aa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(2006-2007 г.р.)</w:t>
            </w:r>
          </w:p>
          <w:p w:rsidR="004E686A" w:rsidRPr="00AA2ED9" w:rsidRDefault="004E686A" w:rsidP="004E686A">
            <w:pPr>
              <w:pStyle w:val="aa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(2008-2009 г.р.)</w:t>
            </w:r>
          </w:p>
        </w:tc>
      </w:tr>
      <w:tr w:rsidR="00B9390D" w:rsidRPr="00AA2ED9" w:rsidTr="00B9390D">
        <w:tc>
          <w:tcPr>
            <w:tcW w:w="1416" w:type="dxa"/>
            <w:shd w:val="clear" w:color="auto" w:fill="auto"/>
            <w:vAlign w:val="center"/>
          </w:tcPr>
          <w:p w:rsidR="00B9390D" w:rsidRPr="00AA2ED9" w:rsidRDefault="00B9390D" w:rsidP="000320A7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 w:rsidRPr="00AA2ED9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AA2ED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AA2ED9">
              <w:rPr>
                <w:sz w:val="24"/>
              </w:rPr>
              <w:t>.202</w:t>
            </w:r>
            <w:r>
              <w:rPr>
                <w:sz w:val="24"/>
              </w:rPr>
              <w:t>1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9390D" w:rsidRPr="00AA2ED9" w:rsidRDefault="00B9390D" w:rsidP="000320A7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 w:rsidRPr="00AA2ED9">
              <w:rPr>
                <w:sz w:val="24"/>
              </w:rPr>
              <w:t>1-й тур – с 10-00</w:t>
            </w:r>
          </w:p>
          <w:p w:rsidR="00B9390D" w:rsidRPr="00AA2ED9" w:rsidRDefault="00B9390D" w:rsidP="000320A7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 w:rsidRPr="00AA2ED9">
              <w:rPr>
                <w:sz w:val="24"/>
              </w:rPr>
              <w:t>2-й тур через 10 мин. после оконч</w:t>
            </w:r>
            <w:r w:rsidRPr="00AA2ED9">
              <w:rPr>
                <w:sz w:val="24"/>
              </w:rPr>
              <w:t>а</w:t>
            </w:r>
            <w:r w:rsidRPr="00AA2ED9">
              <w:rPr>
                <w:sz w:val="24"/>
              </w:rPr>
              <w:t>ния последней па</w:t>
            </w:r>
            <w:r w:rsidRPr="00AA2ED9">
              <w:rPr>
                <w:sz w:val="24"/>
              </w:rPr>
              <w:t>р</w:t>
            </w:r>
            <w:r w:rsidRPr="00AA2ED9">
              <w:rPr>
                <w:sz w:val="24"/>
              </w:rPr>
              <w:t>тии 1-го тура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9390D" w:rsidRPr="00AA2ED9" w:rsidRDefault="00B9390D" w:rsidP="000320A7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 w:rsidRPr="00AA2ED9">
              <w:rPr>
                <w:sz w:val="24"/>
              </w:rPr>
              <w:t>–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9390D" w:rsidRPr="00AA2ED9" w:rsidRDefault="00B9390D" w:rsidP="000320A7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 w:rsidRPr="00AA2ED9">
              <w:rPr>
                <w:sz w:val="24"/>
              </w:rPr>
              <w:t>–</w:t>
            </w:r>
          </w:p>
        </w:tc>
        <w:tc>
          <w:tcPr>
            <w:tcW w:w="2252" w:type="dxa"/>
          </w:tcPr>
          <w:p w:rsidR="00B9390D" w:rsidRPr="00AA2ED9" w:rsidRDefault="00B9390D" w:rsidP="000320A7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9390D" w:rsidRPr="00AA2ED9" w:rsidTr="00B9390D">
        <w:tc>
          <w:tcPr>
            <w:tcW w:w="1416" w:type="dxa"/>
            <w:shd w:val="clear" w:color="auto" w:fill="auto"/>
            <w:vAlign w:val="center"/>
          </w:tcPr>
          <w:p w:rsidR="00B9390D" w:rsidRPr="00AA2ED9" w:rsidRDefault="00B9390D" w:rsidP="000320A7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 w:rsidRPr="00AA2ED9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 w:rsidRPr="00AA2ED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AA2ED9">
              <w:rPr>
                <w:sz w:val="24"/>
              </w:rPr>
              <w:t>.202</w:t>
            </w:r>
            <w:r>
              <w:rPr>
                <w:sz w:val="24"/>
              </w:rPr>
              <w:t>1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9390D" w:rsidRPr="00AA2ED9" w:rsidRDefault="00B9390D" w:rsidP="000320A7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 w:rsidRPr="00AA2ED9">
              <w:rPr>
                <w:sz w:val="24"/>
              </w:rPr>
              <w:t>3-й тур – с 10-00</w:t>
            </w:r>
          </w:p>
          <w:p w:rsidR="00B9390D" w:rsidRPr="00AA2ED9" w:rsidRDefault="00B9390D" w:rsidP="000320A7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 w:rsidRPr="00AA2ED9">
              <w:rPr>
                <w:sz w:val="24"/>
              </w:rPr>
              <w:t>4-й тур – через 10 мин. после оконч</w:t>
            </w:r>
            <w:r w:rsidRPr="00AA2ED9">
              <w:rPr>
                <w:sz w:val="24"/>
              </w:rPr>
              <w:t>а</w:t>
            </w:r>
            <w:r w:rsidRPr="00AA2ED9">
              <w:rPr>
                <w:sz w:val="24"/>
              </w:rPr>
              <w:t>ния последней па</w:t>
            </w:r>
            <w:r w:rsidRPr="00AA2ED9">
              <w:rPr>
                <w:sz w:val="24"/>
              </w:rPr>
              <w:t>р</w:t>
            </w:r>
            <w:r w:rsidRPr="00AA2ED9">
              <w:rPr>
                <w:sz w:val="24"/>
              </w:rPr>
              <w:t>тии 3-го тура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9390D" w:rsidRPr="00AA2ED9" w:rsidRDefault="00B9390D" w:rsidP="000320A7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 w:rsidRPr="00AA2ED9">
              <w:rPr>
                <w:sz w:val="24"/>
              </w:rPr>
              <w:t>–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9390D" w:rsidRPr="00AA2ED9" w:rsidRDefault="00B9390D" w:rsidP="000320A7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 w:rsidRPr="00AA2ED9">
              <w:rPr>
                <w:sz w:val="24"/>
              </w:rPr>
              <w:t>–</w:t>
            </w:r>
          </w:p>
        </w:tc>
        <w:tc>
          <w:tcPr>
            <w:tcW w:w="2252" w:type="dxa"/>
          </w:tcPr>
          <w:p w:rsidR="00B9390D" w:rsidRPr="00AA2ED9" w:rsidRDefault="00B9390D" w:rsidP="000320A7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6E72AE" w:rsidRPr="00AA2ED9" w:rsidTr="00FF6DB5">
        <w:tc>
          <w:tcPr>
            <w:tcW w:w="1416" w:type="dxa"/>
            <w:shd w:val="clear" w:color="auto" w:fill="auto"/>
            <w:vAlign w:val="center"/>
          </w:tcPr>
          <w:p w:rsidR="006E72AE" w:rsidRPr="00AA2ED9" w:rsidRDefault="006E72AE" w:rsidP="00B9390D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 w:rsidRPr="00AA2ED9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Pr="00AA2ED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AA2ED9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E72AE" w:rsidRPr="00AA2ED9" w:rsidRDefault="006E72AE" w:rsidP="000320A7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 w:rsidRPr="00AE6DE8">
              <w:rPr>
                <w:sz w:val="24"/>
              </w:rPr>
              <w:t>–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E72AE" w:rsidRDefault="006E72AE" w:rsidP="006E72A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AA2ED9">
              <w:rPr>
                <w:sz w:val="24"/>
              </w:rPr>
              <w:t>-й тур – с 1</w:t>
            </w:r>
            <w:r>
              <w:rPr>
                <w:sz w:val="24"/>
              </w:rPr>
              <w:t>0</w:t>
            </w:r>
            <w:r w:rsidRPr="00AA2ED9">
              <w:rPr>
                <w:sz w:val="24"/>
              </w:rPr>
              <w:t>.00</w:t>
            </w:r>
          </w:p>
          <w:p w:rsidR="006E72AE" w:rsidRPr="00AA2ED9" w:rsidRDefault="006E72AE" w:rsidP="006E72A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 w:rsidRPr="00AA2ED9">
              <w:rPr>
                <w:sz w:val="24"/>
              </w:rPr>
              <w:t>2-й тур через 10 мин. после</w:t>
            </w:r>
            <w:r>
              <w:rPr>
                <w:sz w:val="24"/>
              </w:rPr>
              <w:t xml:space="preserve"> </w:t>
            </w:r>
            <w:r w:rsidRPr="00AA2ED9">
              <w:rPr>
                <w:sz w:val="24"/>
              </w:rPr>
              <w:t>оконч</w:t>
            </w:r>
            <w:r w:rsidRPr="00AA2ED9">
              <w:rPr>
                <w:sz w:val="24"/>
              </w:rPr>
              <w:t>а</w:t>
            </w:r>
            <w:r w:rsidRPr="00AA2ED9">
              <w:rPr>
                <w:sz w:val="24"/>
              </w:rPr>
              <w:t>ния последней па</w:t>
            </w:r>
            <w:r w:rsidRPr="00AA2ED9">
              <w:rPr>
                <w:sz w:val="24"/>
              </w:rPr>
              <w:t>р</w:t>
            </w:r>
            <w:r w:rsidRPr="00AA2ED9">
              <w:rPr>
                <w:sz w:val="24"/>
              </w:rPr>
              <w:t>тии 1-го тура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E72AE" w:rsidRDefault="006E72AE" w:rsidP="00FF6DB5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AA2ED9">
              <w:rPr>
                <w:sz w:val="24"/>
              </w:rPr>
              <w:t>-й тур – с 1</w:t>
            </w:r>
            <w:r>
              <w:rPr>
                <w:sz w:val="24"/>
              </w:rPr>
              <w:t>2</w:t>
            </w:r>
            <w:r w:rsidRPr="00AA2ED9">
              <w:rPr>
                <w:sz w:val="24"/>
              </w:rPr>
              <w:t>.00</w:t>
            </w:r>
          </w:p>
          <w:p w:rsidR="006E72AE" w:rsidRPr="00AA2ED9" w:rsidRDefault="006E72AE" w:rsidP="006E72A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 w:rsidRPr="00AA2ED9">
              <w:rPr>
                <w:sz w:val="24"/>
              </w:rPr>
              <w:t>2-й тур через 10 мин. после</w:t>
            </w:r>
            <w:r>
              <w:rPr>
                <w:sz w:val="24"/>
              </w:rPr>
              <w:t xml:space="preserve"> </w:t>
            </w:r>
            <w:r w:rsidRPr="00AA2ED9">
              <w:rPr>
                <w:sz w:val="24"/>
              </w:rPr>
              <w:t>оконч</w:t>
            </w:r>
            <w:r w:rsidRPr="00AA2ED9">
              <w:rPr>
                <w:sz w:val="24"/>
              </w:rPr>
              <w:t>а</w:t>
            </w:r>
            <w:r w:rsidRPr="00AA2ED9">
              <w:rPr>
                <w:sz w:val="24"/>
              </w:rPr>
              <w:t>ния последней па</w:t>
            </w:r>
            <w:r w:rsidRPr="00AA2ED9">
              <w:rPr>
                <w:sz w:val="24"/>
              </w:rPr>
              <w:t>р</w:t>
            </w:r>
            <w:r w:rsidRPr="00AA2ED9">
              <w:rPr>
                <w:sz w:val="24"/>
              </w:rPr>
              <w:t xml:space="preserve">тии </w:t>
            </w:r>
            <w:r>
              <w:rPr>
                <w:sz w:val="24"/>
              </w:rPr>
              <w:t>1</w:t>
            </w:r>
            <w:r w:rsidRPr="00AA2ED9">
              <w:rPr>
                <w:sz w:val="24"/>
              </w:rPr>
              <w:t>-го тура</w:t>
            </w:r>
          </w:p>
        </w:tc>
        <w:tc>
          <w:tcPr>
            <w:tcW w:w="2252" w:type="dxa"/>
            <w:vAlign w:val="center"/>
          </w:tcPr>
          <w:p w:rsidR="006E72AE" w:rsidRDefault="006E72AE" w:rsidP="00FF6DB5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AA2ED9">
              <w:rPr>
                <w:sz w:val="24"/>
              </w:rPr>
              <w:t>-й тур – с 1</w:t>
            </w:r>
            <w:r>
              <w:rPr>
                <w:sz w:val="24"/>
              </w:rPr>
              <w:t>4</w:t>
            </w:r>
            <w:r w:rsidRPr="00AA2ED9">
              <w:rPr>
                <w:sz w:val="24"/>
              </w:rPr>
              <w:t>.00</w:t>
            </w:r>
          </w:p>
          <w:p w:rsidR="006E72AE" w:rsidRPr="00AA2ED9" w:rsidRDefault="006E72AE" w:rsidP="006E72A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 w:rsidRPr="00AA2ED9">
              <w:rPr>
                <w:sz w:val="24"/>
              </w:rPr>
              <w:t>2-й тур через 10 мин. после</w:t>
            </w:r>
            <w:r>
              <w:rPr>
                <w:sz w:val="24"/>
              </w:rPr>
              <w:t xml:space="preserve"> </w:t>
            </w:r>
            <w:r w:rsidRPr="00AA2ED9">
              <w:rPr>
                <w:sz w:val="24"/>
              </w:rPr>
              <w:t>оконч</w:t>
            </w:r>
            <w:r w:rsidRPr="00AA2ED9">
              <w:rPr>
                <w:sz w:val="24"/>
              </w:rPr>
              <w:t>а</w:t>
            </w:r>
            <w:r w:rsidRPr="00AA2ED9">
              <w:rPr>
                <w:sz w:val="24"/>
              </w:rPr>
              <w:t>ния последней па</w:t>
            </w:r>
            <w:r w:rsidRPr="00AA2ED9">
              <w:rPr>
                <w:sz w:val="24"/>
              </w:rPr>
              <w:t>р</w:t>
            </w:r>
            <w:r w:rsidRPr="00AA2ED9">
              <w:rPr>
                <w:sz w:val="24"/>
              </w:rPr>
              <w:t>тии 1-го тура</w:t>
            </w:r>
          </w:p>
        </w:tc>
      </w:tr>
      <w:tr w:rsidR="006E72AE" w:rsidRPr="00AA2ED9" w:rsidTr="00FF6DB5">
        <w:tc>
          <w:tcPr>
            <w:tcW w:w="1416" w:type="dxa"/>
            <w:shd w:val="clear" w:color="auto" w:fill="auto"/>
            <w:vAlign w:val="center"/>
          </w:tcPr>
          <w:p w:rsidR="006E72AE" w:rsidRPr="00AA2ED9" w:rsidRDefault="006E72AE" w:rsidP="000320A7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 w:rsidRPr="00AA2ED9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 w:rsidRPr="00AA2ED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AA2ED9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E72AE" w:rsidRPr="00AA2ED9" w:rsidRDefault="006E72AE" w:rsidP="000320A7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 w:rsidRPr="00AE6DE8">
              <w:rPr>
                <w:sz w:val="24"/>
              </w:rPr>
              <w:t>–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E72AE" w:rsidRDefault="006E72AE" w:rsidP="00FF6DB5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AA2ED9">
              <w:rPr>
                <w:sz w:val="24"/>
              </w:rPr>
              <w:t>-й тур – с 1</w:t>
            </w:r>
            <w:r>
              <w:rPr>
                <w:sz w:val="24"/>
              </w:rPr>
              <w:t>0</w:t>
            </w:r>
            <w:r w:rsidRPr="00AA2ED9">
              <w:rPr>
                <w:sz w:val="24"/>
              </w:rPr>
              <w:t>.00</w:t>
            </w:r>
          </w:p>
          <w:p w:rsidR="006E72AE" w:rsidRPr="00AA2ED9" w:rsidRDefault="006E72AE" w:rsidP="006E72A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AA2ED9">
              <w:rPr>
                <w:sz w:val="24"/>
              </w:rPr>
              <w:t>-й тур через 10 мин. после</w:t>
            </w:r>
            <w:r>
              <w:rPr>
                <w:sz w:val="24"/>
              </w:rPr>
              <w:t xml:space="preserve"> </w:t>
            </w:r>
            <w:r w:rsidRPr="00AA2ED9">
              <w:rPr>
                <w:sz w:val="24"/>
              </w:rPr>
              <w:t>оконч</w:t>
            </w:r>
            <w:r w:rsidRPr="00AA2ED9">
              <w:rPr>
                <w:sz w:val="24"/>
              </w:rPr>
              <w:t>а</w:t>
            </w:r>
            <w:r w:rsidRPr="00AA2ED9">
              <w:rPr>
                <w:sz w:val="24"/>
              </w:rPr>
              <w:t>ния последней па</w:t>
            </w:r>
            <w:r w:rsidRPr="00AA2ED9">
              <w:rPr>
                <w:sz w:val="24"/>
              </w:rPr>
              <w:t>р</w:t>
            </w:r>
            <w:r w:rsidRPr="00AA2ED9">
              <w:rPr>
                <w:sz w:val="24"/>
              </w:rPr>
              <w:t xml:space="preserve">тии </w:t>
            </w:r>
            <w:r>
              <w:rPr>
                <w:sz w:val="24"/>
              </w:rPr>
              <w:t>3</w:t>
            </w:r>
            <w:r w:rsidRPr="00AA2ED9">
              <w:rPr>
                <w:sz w:val="24"/>
              </w:rPr>
              <w:t>-го тура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E72AE" w:rsidRDefault="006E72AE" w:rsidP="00FF6DB5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AA2ED9">
              <w:rPr>
                <w:sz w:val="24"/>
              </w:rPr>
              <w:t>-й тур – с 1</w:t>
            </w:r>
            <w:r>
              <w:rPr>
                <w:sz w:val="24"/>
              </w:rPr>
              <w:t>2</w:t>
            </w:r>
            <w:r w:rsidRPr="00AA2ED9">
              <w:rPr>
                <w:sz w:val="24"/>
              </w:rPr>
              <w:t>.00</w:t>
            </w:r>
          </w:p>
          <w:p w:rsidR="006E72AE" w:rsidRPr="00AA2ED9" w:rsidRDefault="006E72AE" w:rsidP="006E72A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AA2ED9">
              <w:rPr>
                <w:sz w:val="24"/>
              </w:rPr>
              <w:t>-й тур через 10 мин. после</w:t>
            </w:r>
            <w:r>
              <w:rPr>
                <w:sz w:val="24"/>
              </w:rPr>
              <w:t xml:space="preserve"> </w:t>
            </w:r>
            <w:r w:rsidRPr="00AA2ED9">
              <w:rPr>
                <w:sz w:val="24"/>
              </w:rPr>
              <w:t>оконч</w:t>
            </w:r>
            <w:r w:rsidRPr="00AA2ED9">
              <w:rPr>
                <w:sz w:val="24"/>
              </w:rPr>
              <w:t>а</w:t>
            </w:r>
            <w:r w:rsidRPr="00AA2ED9">
              <w:rPr>
                <w:sz w:val="24"/>
              </w:rPr>
              <w:t>ния последней па</w:t>
            </w:r>
            <w:r w:rsidRPr="00AA2ED9">
              <w:rPr>
                <w:sz w:val="24"/>
              </w:rPr>
              <w:t>р</w:t>
            </w:r>
            <w:r w:rsidRPr="00AA2ED9">
              <w:rPr>
                <w:sz w:val="24"/>
              </w:rPr>
              <w:t xml:space="preserve">тии </w:t>
            </w:r>
            <w:r>
              <w:rPr>
                <w:sz w:val="24"/>
              </w:rPr>
              <w:t>3</w:t>
            </w:r>
            <w:r w:rsidRPr="00AA2ED9">
              <w:rPr>
                <w:sz w:val="24"/>
              </w:rPr>
              <w:t>-го тура</w:t>
            </w:r>
          </w:p>
        </w:tc>
        <w:tc>
          <w:tcPr>
            <w:tcW w:w="2252" w:type="dxa"/>
            <w:vAlign w:val="center"/>
          </w:tcPr>
          <w:p w:rsidR="006E72AE" w:rsidRDefault="006E72AE" w:rsidP="00FF6DB5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AA2ED9">
              <w:rPr>
                <w:sz w:val="24"/>
              </w:rPr>
              <w:t>-й тур – с 1</w:t>
            </w:r>
            <w:r>
              <w:rPr>
                <w:sz w:val="24"/>
              </w:rPr>
              <w:t>4</w:t>
            </w:r>
            <w:r w:rsidRPr="00AA2ED9">
              <w:rPr>
                <w:sz w:val="24"/>
              </w:rPr>
              <w:t>.00</w:t>
            </w:r>
          </w:p>
          <w:p w:rsidR="006E72AE" w:rsidRPr="00AA2ED9" w:rsidRDefault="006E72AE" w:rsidP="006E72A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AA2ED9">
              <w:rPr>
                <w:sz w:val="24"/>
              </w:rPr>
              <w:t>-й тур через 10 мин. после</w:t>
            </w:r>
            <w:r>
              <w:rPr>
                <w:sz w:val="24"/>
              </w:rPr>
              <w:t xml:space="preserve"> </w:t>
            </w:r>
            <w:r w:rsidRPr="00AA2ED9">
              <w:rPr>
                <w:sz w:val="24"/>
              </w:rPr>
              <w:t>оконч</w:t>
            </w:r>
            <w:r w:rsidRPr="00AA2ED9">
              <w:rPr>
                <w:sz w:val="24"/>
              </w:rPr>
              <w:t>а</w:t>
            </w:r>
            <w:r w:rsidRPr="00AA2ED9">
              <w:rPr>
                <w:sz w:val="24"/>
              </w:rPr>
              <w:t>ния последней па</w:t>
            </w:r>
            <w:r w:rsidRPr="00AA2ED9">
              <w:rPr>
                <w:sz w:val="24"/>
              </w:rPr>
              <w:t>р</w:t>
            </w:r>
            <w:r>
              <w:rPr>
                <w:sz w:val="24"/>
              </w:rPr>
              <w:t>тии 3</w:t>
            </w:r>
            <w:r w:rsidRPr="00AA2ED9">
              <w:rPr>
                <w:sz w:val="24"/>
              </w:rPr>
              <w:t>-го тура</w:t>
            </w:r>
          </w:p>
        </w:tc>
      </w:tr>
      <w:tr w:rsidR="006E72AE" w:rsidRPr="00AA2ED9" w:rsidTr="00FF6DB5">
        <w:tc>
          <w:tcPr>
            <w:tcW w:w="1416" w:type="dxa"/>
            <w:shd w:val="clear" w:color="auto" w:fill="auto"/>
            <w:vAlign w:val="center"/>
          </w:tcPr>
          <w:p w:rsidR="006E72AE" w:rsidRPr="00AA2ED9" w:rsidRDefault="006E72AE" w:rsidP="00B9390D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AA2ED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AA2ED9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E72AE" w:rsidRPr="00AA2ED9" w:rsidRDefault="006E72AE" w:rsidP="000320A7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 w:rsidRPr="00AE6DE8">
              <w:rPr>
                <w:sz w:val="24"/>
              </w:rPr>
              <w:t>–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E72AE" w:rsidRDefault="006E72AE" w:rsidP="00FF6DB5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AA2ED9">
              <w:rPr>
                <w:sz w:val="24"/>
              </w:rPr>
              <w:t>-й тур – с 1</w:t>
            </w:r>
            <w:r>
              <w:rPr>
                <w:sz w:val="24"/>
              </w:rPr>
              <w:t>0</w:t>
            </w:r>
            <w:r w:rsidRPr="00AA2ED9">
              <w:rPr>
                <w:sz w:val="24"/>
              </w:rPr>
              <w:t>.00</w:t>
            </w:r>
          </w:p>
          <w:p w:rsidR="006E72AE" w:rsidRPr="00AA2ED9" w:rsidRDefault="006E72AE" w:rsidP="006E72A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AA2ED9">
              <w:rPr>
                <w:sz w:val="24"/>
              </w:rPr>
              <w:t>-й тур через 10 мин. после</w:t>
            </w:r>
            <w:r>
              <w:rPr>
                <w:sz w:val="24"/>
              </w:rPr>
              <w:t xml:space="preserve"> </w:t>
            </w:r>
            <w:r w:rsidRPr="00AA2ED9">
              <w:rPr>
                <w:sz w:val="24"/>
              </w:rPr>
              <w:t>оконч</w:t>
            </w:r>
            <w:r w:rsidRPr="00AA2ED9">
              <w:rPr>
                <w:sz w:val="24"/>
              </w:rPr>
              <w:t>а</w:t>
            </w:r>
            <w:r w:rsidRPr="00AA2ED9">
              <w:rPr>
                <w:sz w:val="24"/>
              </w:rPr>
              <w:t>ния последней па</w:t>
            </w:r>
            <w:r w:rsidRPr="00AA2ED9">
              <w:rPr>
                <w:sz w:val="24"/>
              </w:rPr>
              <w:t>р</w:t>
            </w:r>
            <w:r w:rsidRPr="00AA2ED9">
              <w:rPr>
                <w:sz w:val="24"/>
              </w:rPr>
              <w:t xml:space="preserve">тии </w:t>
            </w:r>
            <w:r>
              <w:rPr>
                <w:sz w:val="24"/>
              </w:rPr>
              <w:t>5</w:t>
            </w:r>
            <w:r w:rsidRPr="00AA2ED9">
              <w:rPr>
                <w:sz w:val="24"/>
              </w:rPr>
              <w:t>-го тура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E72AE" w:rsidRDefault="006E72AE" w:rsidP="00FF6DB5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AA2ED9">
              <w:rPr>
                <w:sz w:val="24"/>
              </w:rPr>
              <w:t>-й тур – с 1</w:t>
            </w:r>
            <w:r>
              <w:rPr>
                <w:sz w:val="24"/>
              </w:rPr>
              <w:t>2</w:t>
            </w:r>
            <w:r w:rsidRPr="00AA2ED9">
              <w:rPr>
                <w:sz w:val="24"/>
              </w:rPr>
              <w:t>.00</w:t>
            </w:r>
          </w:p>
          <w:p w:rsidR="006E72AE" w:rsidRPr="00AA2ED9" w:rsidRDefault="006E72AE" w:rsidP="006E72A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AA2ED9">
              <w:rPr>
                <w:sz w:val="24"/>
              </w:rPr>
              <w:t>-й тур через 10 мин. после</w:t>
            </w:r>
            <w:r>
              <w:rPr>
                <w:sz w:val="24"/>
              </w:rPr>
              <w:t xml:space="preserve"> </w:t>
            </w:r>
            <w:r w:rsidRPr="00AA2ED9">
              <w:rPr>
                <w:sz w:val="24"/>
              </w:rPr>
              <w:t>оконч</w:t>
            </w:r>
            <w:r w:rsidRPr="00AA2ED9">
              <w:rPr>
                <w:sz w:val="24"/>
              </w:rPr>
              <w:t>а</w:t>
            </w:r>
            <w:r w:rsidRPr="00AA2ED9">
              <w:rPr>
                <w:sz w:val="24"/>
              </w:rPr>
              <w:t>ния последней па</w:t>
            </w:r>
            <w:r w:rsidRPr="00AA2ED9">
              <w:rPr>
                <w:sz w:val="24"/>
              </w:rPr>
              <w:t>р</w:t>
            </w:r>
            <w:r w:rsidRPr="00AA2ED9">
              <w:rPr>
                <w:sz w:val="24"/>
              </w:rPr>
              <w:t xml:space="preserve">тии </w:t>
            </w:r>
            <w:r>
              <w:rPr>
                <w:sz w:val="24"/>
              </w:rPr>
              <w:t>5</w:t>
            </w:r>
            <w:r w:rsidRPr="00AA2ED9">
              <w:rPr>
                <w:sz w:val="24"/>
              </w:rPr>
              <w:t>-го тура</w:t>
            </w:r>
          </w:p>
        </w:tc>
        <w:tc>
          <w:tcPr>
            <w:tcW w:w="2252" w:type="dxa"/>
            <w:vAlign w:val="center"/>
          </w:tcPr>
          <w:p w:rsidR="006E72AE" w:rsidRDefault="006E72AE" w:rsidP="00FF6DB5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AA2ED9">
              <w:rPr>
                <w:sz w:val="24"/>
              </w:rPr>
              <w:t>-й тур – с 1</w:t>
            </w:r>
            <w:r>
              <w:rPr>
                <w:sz w:val="24"/>
              </w:rPr>
              <w:t>4</w:t>
            </w:r>
            <w:r w:rsidRPr="00AA2ED9">
              <w:rPr>
                <w:sz w:val="24"/>
              </w:rPr>
              <w:t>.00</w:t>
            </w:r>
          </w:p>
          <w:p w:rsidR="006E72AE" w:rsidRPr="00AA2ED9" w:rsidRDefault="006E72AE" w:rsidP="006E72A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AA2ED9">
              <w:rPr>
                <w:sz w:val="24"/>
              </w:rPr>
              <w:t>-й тур через 10 мин. после</w:t>
            </w:r>
            <w:r>
              <w:rPr>
                <w:sz w:val="24"/>
              </w:rPr>
              <w:t xml:space="preserve"> </w:t>
            </w:r>
            <w:r w:rsidRPr="00AA2ED9">
              <w:rPr>
                <w:sz w:val="24"/>
              </w:rPr>
              <w:t>оконч</w:t>
            </w:r>
            <w:r w:rsidRPr="00AA2ED9">
              <w:rPr>
                <w:sz w:val="24"/>
              </w:rPr>
              <w:t>а</w:t>
            </w:r>
            <w:r w:rsidRPr="00AA2ED9">
              <w:rPr>
                <w:sz w:val="24"/>
              </w:rPr>
              <w:t>ния последней па</w:t>
            </w:r>
            <w:r w:rsidRPr="00AA2ED9">
              <w:rPr>
                <w:sz w:val="24"/>
              </w:rPr>
              <w:t>р</w:t>
            </w:r>
            <w:r>
              <w:rPr>
                <w:sz w:val="24"/>
              </w:rPr>
              <w:t>тии 5</w:t>
            </w:r>
            <w:r w:rsidRPr="00AA2ED9">
              <w:rPr>
                <w:sz w:val="24"/>
              </w:rPr>
              <w:t>-го тура</w:t>
            </w:r>
          </w:p>
        </w:tc>
      </w:tr>
      <w:tr w:rsidR="006E72AE" w:rsidRPr="00AA2ED9" w:rsidTr="00FF6DB5">
        <w:tc>
          <w:tcPr>
            <w:tcW w:w="1416" w:type="dxa"/>
            <w:shd w:val="clear" w:color="auto" w:fill="auto"/>
            <w:vAlign w:val="center"/>
          </w:tcPr>
          <w:p w:rsidR="006E72AE" w:rsidRPr="00AA2ED9" w:rsidRDefault="006E72AE" w:rsidP="00B9390D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AA2ED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AA2ED9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E72AE" w:rsidRPr="00AA2ED9" w:rsidRDefault="006E72AE" w:rsidP="000320A7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 w:rsidRPr="00AE6DE8">
              <w:rPr>
                <w:sz w:val="24"/>
              </w:rPr>
              <w:t>–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E72AE" w:rsidRDefault="006E72AE" w:rsidP="00FF6DB5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AA2ED9">
              <w:rPr>
                <w:sz w:val="24"/>
              </w:rPr>
              <w:t>-й тур – с 1</w:t>
            </w:r>
            <w:r w:rsidR="00CF33C9">
              <w:rPr>
                <w:sz w:val="24"/>
              </w:rPr>
              <w:t>0</w:t>
            </w:r>
            <w:r w:rsidRPr="00AA2ED9">
              <w:rPr>
                <w:sz w:val="24"/>
              </w:rPr>
              <w:t>.00</w:t>
            </w:r>
          </w:p>
          <w:p w:rsidR="006E72AE" w:rsidRDefault="006E72AE" w:rsidP="006E72A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AA2ED9">
              <w:rPr>
                <w:sz w:val="24"/>
              </w:rPr>
              <w:t>-й тур через 10 мин. после</w:t>
            </w:r>
            <w:r>
              <w:rPr>
                <w:sz w:val="24"/>
              </w:rPr>
              <w:t xml:space="preserve"> </w:t>
            </w:r>
            <w:r w:rsidRPr="00AA2ED9">
              <w:rPr>
                <w:sz w:val="24"/>
              </w:rPr>
              <w:t>оконч</w:t>
            </w:r>
            <w:r w:rsidRPr="00AA2ED9">
              <w:rPr>
                <w:sz w:val="24"/>
              </w:rPr>
              <w:t>а</w:t>
            </w:r>
            <w:r w:rsidRPr="00AA2ED9">
              <w:rPr>
                <w:sz w:val="24"/>
              </w:rPr>
              <w:t>ния последней па</w:t>
            </w:r>
            <w:r w:rsidRPr="00AA2ED9">
              <w:rPr>
                <w:sz w:val="24"/>
              </w:rPr>
              <w:t>р</w:t>
            </w:r>
            <w:r w:rsidRPr="00AA2ED9">
              <w:rPr>
                <w:sz w:val="24"/>
              </w:rPr>
              <w:t xml:space="preserve">тии </w:t>
            </w:r>
            <w:r>
              <w:rPr>
                <w:sz w:val="24"/>
              </w:rPr>
              <w:t>7</w:t>
            </w:r>
            <w:r w:rsidRPr="00AA2ED9">
              <w:rPr>
                <w:sz w:val="24"/>
              </w:rPr>
              <w:t>-го тура</w:t>
            </w:r>
          </w:p>
          <w:p w:rsidR="00C6014F" w:rsidRPr="00AA2ED9" w:rsidRDefault="00C6014F" w:rsidP="006E72A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 w:rsidRPr="00AA2ED9">
              <w:rPr>
                <w:sz w:val="24"/>
              </w:rPr>
              <w:t>Закрытие – по окончании 8-го т</w:t>
            </w:r>
            <w:r w:rsidRPr="00AA2ED9">
              <w:rPr>
                <w:sz w:val="24"/>
              </w:rPr>
              <w:t>у</w:t>
            </w:r>
            <w:r w:rsidRPr="00AA2ED9">
              <w:rPr>
                <w:sz w:val="24"/>
              </w:rPr>
              <w:t>ра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E72AE" w:rsidRDefault="006E72AE" w:rsidP="00FF6DB5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AA2ED9">
              <w:rPr>
                <w:sz w:val="24"/>
              </w:rPr>
              <w:t>-й тур – с 1</w:t>
            </w:r>
            <w:r w:rsidR="00CF33C9">
              <w:rPr>
                <w:sz w:val="24"/>
              </w:rPr>
              <w:t>2</w:t>
            </w:r>
            <w:r w:rsidRPr="00AA2ED9">
              <w:rPr>
                <w:sz w:val="24"/>
              </w:rPr>
              <w:t>.00</w:t>
            </w:r>
          </w:p>
          <w:p w:rsidR="006E72AE" w:rsidRDefault="006E72AE" w:rsidP="006E72A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AA2ED9">
              <w:rPr>
                <w:sz w:val="24"/>
              </w:rPr>
              <w:t>-й тур через 10 мин. после</w:t>
            </w:r>
            <w:r w:rsidR="00C6014F">
              <w:rPr>
                <w:sz w:val="24"/>
              </w:rPr>
              <w:t xml:space="preserve"> </w:t>
            </w:r>
            <w:r w:rsidRPr="00AA2ED9">
              <w:rPr>
                <w:sz w:val="24"/>
              </w:rPr>
              <w:t>оконч</w:t>
            </w:r>
            <w:r w:rsidRPr="00AA2ED9">
              <w:rPr>
                <w:sz w:val="24"/>
              </w:rPr>
              <w:t>а</w:t>
            </w:r>
            <w:r w:rsidRPr="00AA2ED9">
              <w:rPr>
                <w:sz w:val="24"/>
              </w:rPr>
              <w:t>ния последней па</w:t>
            </w:r>
            <w:r w:rsidRPr="00AA2ED9">
              <w:rPr>
                <w:sz w:val="24"/>
              </w:rPr>
              <w:t>р</w:t>
            </w:r>
            <w:r>
              <w:rPr>
                <w:sz w:val="24"/>
              </w:rPr>
              <w:t>тии 7</w:t>
            </w:r>
            <w:r w:rsidRPr="00AA2ED9">
              <w:rPr>
                <w:sz w:val="24"/>
              </w:rPr>
              <w:t>-го тура</w:t>
            </w:r>
          </w:p>
          <w:p w:rsidR="00C6014F" w:rsidRPr="00AA2ED9" w:rsidRDefault="00C6014F" w:rsidP="006E72A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 w:rsidRPr="00AA2ED9">
              <w:rPr>
                <w:sz w:val="24"/>
              </w:rPr>
              <w:t>Закрытие – по окончании 8-го т</w:t>
            </w:r>
            <w:r w:rsidRPr="00AA2ED9">
              <w:rPr>
                <w:sz w:val="24"/>
              </w:rPr>
              <w:t>у</w:t>
            </w:r>
            <w:r w:rsidRPr="00AA2ED9">
              <w:rPr>
                <w:sz w:val="24"/>
              </w:rPr>
              <w:t>ра</w:t>
            </w:r>
          </w:p>
        </w:tc>
        <w:tc>
          <w:tcPr>
            <w:tcW w:w="2252" w:type="dxa"/>
            <w:vAlign w:val="center"/>
          </w:tcPr>
          <w:p w:rsidR="006E72AE" w:rsidRDefault="006E72AE" w:rsidP="00FF6DB5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AA2ED9">
              <w:rPr>
                <w:sz w:val="24"/>
              </w:rPr>
              <w:t>-й тур – с 1</w:t>
            </w:r>
            <w:r>
              <w:rPr>
                <w:sz w:val="24"/>
              </w:rPr>
              <w:t>4</w:t>
            </w:r>
            <w:r w:rsidRPr="00AA2ED9">
              <w:rPr>
                <w:sz w:val="24"/>
              </w:rPr>
              <w:t>.00</w:t>
            </w:r>
          </w:p>
          <w:p w:rsidR="006E72AE" w:rsidRDefault="006E72AE" w:rsidP="006E72A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AA2ED9">
              <w:rPr>
                <w:sz w:val="24"/>
              </w:rPr>
              <w:t>-й тур через 10 мин. после</w:t>
            </w:r>
            <w:r>
              <w:rPr>
                <w:sz w:val="24"/>
              </w:rPr>
              <w:t xml:space="preserve"> </w:t>
            </w:r>
            <w:r w:rsidRPr="00AA2ED9">
              <w:rPr>
                <w:sz w:val="24"/>
              </w:rPr>
              <w:t>оконч</w:t>
            </w:r>
            <w:r w:rsidRPr="00AA2ED9">
              <w:rPr>
                <w:sz w:val="24"/>
              </w:rPr>
              <w:t>а</w:t>
            </w:r>
            <w:r w:rsidRPr="00AA2ED9">
              <w:rPr>
                <w:sz w:val="24"/>
              </w:rPr>
              <w:t>ния последней па</w:t>
            </w:r>
            <w:r w:rsidRPr="00AA2ED9">
              <w:rPr>
                <w:sz w:val="24"/>
              </w:rPr>
              <w:t>р</w:t>
            </w:r>
            <w:r w:rsidRPr="00AA2ED9">
              <w:rPr>
                <w:sz w:val="24"/>
              </w:rPr>
              <w:t xml:space="preserve">тии </w:t>
            </w:r>
            <w:r>
              <w:rPr>
                <w:sz w:val="24"/>
              </w:rPr>
              <w:t>7</w:t>
            </w:r>
            <w:r w:rsidRPr="00AA2ED9">
              <w:rPr>
                <w:sz w:val="24"/>
              </w:rPr>
              <w:t>-го тура</w:t>
            </w:r>
          </w:p>
          <w:p w:rsidR="00C6014F" w:rsidRPr="00AA2ED9" w:rsidRDefault="00C6014F" w:rsidP="006E72A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 w:rsidRPr="00AA2ED9">
              <w:rPr>
                <w:sz w:val="24"/>
              </w:rPr>
              <w:t>Закрытие – по окончании 8-го т</w:t>
            </w:r>
            <w:r w:rsidRPr="00AA2ED9">
              <w:rPr>
                <w:sz w:val="24"/>
              </w:rPr>
              <w:t>у</w:t>
            </w:r>
            <w:r w:rsidRPr="00AA2ED9">
              <w:rPr>
                <w:sz w:val="24"/>
              </w:rPr>
              <w:t>ра</w:t>
            </w:r>
          </w:p>
        </w:tc>
      </w:tr>
      <w:tr w:rsidR="00B9390D" w:rsidRPr="00AA2ED9" w:rsidTr="00B9390D">
        <w:tc>
          <w:tcPr>
            <w:tcW w:w="1416" w:type="dxa"/>
            <w:shd w:val="clear" w:color="auto" w:fill="auto"/>
            <w:vAlign w:val="center"/>
          </w:tcPr>
          <w:p w:rsidR="00B9390D" w:rsidRPr="00AA2ED9" w:rsidRDefault="00B9390D" w:rsidP="00A4134B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4134B">
              <w:rPr>
                <w:sz w:val="24"/>
              </w:rPr>
              <w:t>7</w:t>
            </w:r>
            <w:r>
              <w:rPr>
                <w:sz w:val="24"/>
              </w:rPr>
              <w:t>.03</w:t>
            </w:r>
            <w:r w:rsidRPr="00AA2ED9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9390D" w:rsidRPr="00AA2ED9" w:rsidRDefault="00B9390D" w:rsidP="000320A7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 w:rsidRPr="00AA2ED9">
              <w:rPr>
                <w:sz w:val="24"/>
              </w:rPr>
              <w:t xml:space="preserve">5-й тур – с </w:t>
            </w:r>
            <w:r>
              <w:rPr>
                <w:sz w:val="24"/>
              </w:rPr>
              <w:t>10</w:t>
            </w:r>
            <w:r w:rsidRPr="00AA2ED9">
              <w:rPr>
                <w:sz w:val="24"/>
              </w:rPr>
              <w:t>-</w:t>
            </w:r>
            <w:r>
              <w:rPr>
                <w:sz w:val="24"/>
              </w:rPr>
              <w:t>0</w:t>
            </w:r>
            <w:r w:rsidRPr="00AA2ED9">
              <w:rPr>
                <w:sz w:val="24"/>
              </w:rPr>
              <w:t>0</w:t>
            </w:r>
          </w:p>
          <w:p w:rsidR="00B9390D" w:rsidRPr="00AA2ED9" w:rsidRDefault="00B9390D" w:rsidP="000320A7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 w:rsidRPr="00AA2ED9">
              <w:rPr>
                <w:sz w:val="24"/>
              </w:rPr>
              <w:t>6-й тур через 10 мин. после оконч</w:t>
            </w:r>
            <w:r w:rsidRPr="00AA2ED9">
              <w:rPr>
                <w:sz w:val="24"/>
              </w:rPr>
              <w:t>а</w:t>
            </w:r>
            <w:r w:rsidRPr="00AA2ED9">
              <w:rPr>
                <w:sz w:val="24"/>
              </w:rPr>
              <w:t>ния последней па</w:t>
            </w:r>
            <w:r w:rsidRPr="00AA2ED9">
              <w:rPr>
                <w:sz w:val="24"/>
              </w:rPr>
              <w:t>р</w:t>
            </w:r>
            <w:r w:rsidRPr="00AA2ED9">
              <w:rPr>
                <w:sz w:val="24"/>
              </w:rPr>
              <w:t>тии 5-го тура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9390D" w:rsidRPr="00AA2ED9" w:rsidRDefault="00B9390D" w:rsidP="00AE6DE8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9390D" w:rsidRPr="00AA2ED9" w:rsidRDefault="00B9390D" w:rsidP="00690A5F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252" w:type="dxa"/>
          </w:tcPr>
          <w:p w:rsidR="00B9390D" w:rsidRDefault="00B9390D" w:rsidP="00690A5F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9390D" w:rsidRPr="00AA2ED9" w:rsidTr="00B9390D">
        <w:tc>
          <w:tcPr>
            <w:tcW w:w="1416" w:type="dxa"/>
            <w:shd w:val="clear" w:color="auto" w:fill="auto"/>
            <w:vAlign w:val="center"/>
          </w:tcPr>
          <w:p w:rsidR="00B9390D" w:rsidRPr="00AA2ED9" w:rsidRDefault="00B9390D" w:rsidP="00A4134B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4134B">
              <w:rPr>
                <w:sz w:val="24"/>
              </w:rPr>
              <w:t>8</w:t>
            </w:r>
            <w:r w:rsidRPr="00AA2ED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AA2ED9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9390D" w:rsidRPr="00AA2ED9" w:rsidRDefault="00B9390D" w:rsidP="000320A7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 w:rsidRPr="00AA2ED9">
              <w:rPr>
                <w:sz w:val="24"/>
              </w:rPr>
              <w:t xml:space="preserve">7-й тур – с </w:t>
            </w:r>
            <w:r>
              <w:rPr>
                <w:sz w:val="24"/>
              </w:rPr>
              <w:t>10</w:t>
            </w:r>
            <w:r w:rsidRPr="00AA2ED9">
              <w:rPr>
                <w:sz w:val="24"/>
              </w:rPr>
              <w:t>-</w:t>
            </w:r>
            <w:r>
              <w:rPr>
                <w:sz w:val="24"/>
              </w:rPr>
              <w:t>0</w:t>
            </w:r>
            <w:r w:rsidRPr="00AA2ED9">
              <w:rPr>
                <w:sz w:val="24"/>
              </w:rPr>
              <w:t>0</w:t>
            </w:r>
          </w:p>
          <w:p w:rsidR="00B9390D" w:rsidRPr="00AA2ED9" w:rsidRDefault="00B9390D" w:rsidP="000320A7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 w:rsidRPr="00AA2ED9">
              <w:rPr>
                <w:sz w:val="24"/>
              </w:rPr>
              <w:t>8-й тур через 10 мин. после</w:t>
            </w:r>
            <w:r w:rsidR="00A4134B">
              <w:rPr>
                <w:sz w:val="24"/>
              </w:rPr>
              <w:t xml:space="preserve"> </w:t>
            </w:r>
            <w:r w:rsidRPr="00AA2ED9">
              <w:rPr>
                <w:sz w:val="24"/>
              </w:rPr>
              <w:t>оконч</w:t>
            </w:r>
            <w:r w:rsidRPr="00AA2ED9">
              <w:rPr>
                <w:sz w:val="24"/>
              </w:rPr>
              <w:t>а</w:t>
            </w:r>
            <w:r w:rsidRPr="00AA2ED9">
              <w:rPr>
                <w:sz w:val="24"/>
              </w:rPr>
              <w:t>ния последней па</w:t>
            </w:r>
            <w:r w:rsidRPr="00AA2ED9">
              <w:rPr>
                <w:sz w:val="24"/>
              </w:rPr>
              <w:t>р</w:t>
            </w:r>
            <w:r w:rsidRPr="00AA2ED9">
              <w:rPr>
                <w:sz w:val="24"/>
              </w:rPr>
              <w:t>тии 7-го тура.</w:t>
            </w:r>
          </w:p>
          <w:p w:rsidR="00B9390D" w:rsidRPr="00AA2ED9" w:rsidRDefault="00B9390D" w:rsidP="000320A7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 w:rsidRPr="00AA2ED9">
              <w:rPr>
                <w:sz w:val="24"/>
              </w:rPr>
              <w:t>Закрытие – по окончании 8-го т</w:t>
            </w:r>
            <w:r w:rsidRPr="00AA2ED9">
              <w:rPr>
                <w:sz w:val="24"/>
              </w:rPr>
              <w:t>у</w:t>
            </w:r>
            <w:r w:rsidRPr="00AA2ED9">
              <w:rPr>
                <w:sz w:val="24"/>
              </w:rPr>
              <w:t>ра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9390D" w:rsidRPr="00AA2ED9" w:rsidRDefault="00B9390D" w:rsidP="00690A5F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9390D" w:rsidRPr="00AA2ED9" w:rsidRDefault="00B9390D" w:rsidP="00690A5F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252" w:type="dxa"/>
          </w:tcPr>
          <w:p w:rsidR="00B9390D" w:rsidRDefault="00B9390D" w:rsidP="00690A5F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p w:rsidR="00285A01" w:rsidRDefault="00285A01" w:rsidP="005E4168">
      <w:pPr>
        <w:pStyle w:val="aa"/>
        <w:spacing w:line="240" w:lineRule="auto"/>
      </w:pPr>
    </w:p>
    <w:p w:rsidR="005E4168" w:rsidRPr="007A7C6A" w:rsidRDefault="004E686A" w:rsidP="005E4168">
      <w:pPr>
        <w:pStyle w:val="aa"/>
        <w:spacing w:line="240" w:lineRule="auto"/>
      </w:pPr>
      <w:r>
        <w:br w:type="page"/>
      </w:r>
      <w:r w:rsidR="005E4168">
        <w:lastRenderedPageBreak/>
        <w:t>3</w:t>
      </w:r>
      <w:r w:rsidR="005E4168" w:rsidRPr="007A7C6A">
        <w:t>.</w:t>
      </w:r>
      <w:r w:rsidR="005E4168">
        <w:t>4</w:t>
      </w:r>
      <w:r w:rsidR="005E4168" w:rsidRPr="007A7C6A">
        <w:t>. Контроль времени:</w:t>
      </w:r>
    </w:p>
    <w:p w:rsidR="005E4168" w:rsidRDefault="004E686A" w:rsidP="005E4168">
      <w:pPr>
        <w:pStyle w:val="aa"/>
        <w:spacing w:line="240" w:lineRule="auto"/>
      </w:pPr>
      <w:r>
        <w:t>Во всех возрастных группах кроме 2014 г.р. и младше</w:t>
      </w:r>
      <w:r w:rsidR="00CA18E1">
        <w:t xml:space="preserve"> </w:t>
      </w:r>
      <w:r w:rsidR="00CA18E1" w:rsidRPr="007323BC">
        <w:t>–</w:t>
      </w:r>
      <w:r w:rsidR="00CA18E1">
        <w:t xml:space="preserve"> 45</w:t>
      </w:r>
      <w:r w:rsidR="005E4168">
        <w:t xml:space="preserve"> мин. на всю партию с добавлением 30 секунд после каждого сделанного хода.</w:t>
      </w:r>
    </w:p>
    <w:p w:rsidR="005E4168" w:rsidRDefault="005E4168" w:rsidP="005E4168">
      <w:pPr>
        <w:pStyle w:val="aa"/>
        <w:spacing w:line="240" w:lineRule="auto"/>
      </w:pPr>
      <w:r>
        <w:t xml:space="preserve">В группе </w:t>
      </w:r>
      <w:r w:rsidR="00CA18E1">
        <w:t xml:space="preserve">2014 г.р. и младше </w:t>
      </w:r>
      <w:r w:rsidRPr="00CB6087">
        <w:t>–</w:t>
      </w:r>
      <w:r>
        <w:t xml:space="preserve"> </w:t>
      </w:r>
      <w:r w:rsidR="00AE6DE8">
        <w:t>без часов</w:t>
      </w:r>
      <w:r>
        <w:t>.</w:t>
      </w:r>
      <w:r w:rsidR="00AE6DE8">
        <w:t xml:space="preserve"> Если партия не заканчивается через 30 мин. после начала тура, выставляются часы с контролем 10 мин. + 5 </w:t>
      </w:r>
      <w:proofErr w:type="gramStart"/>
      <w:r w:rsidR="00AE6DE8">
        <w:t>с</w:t>
      </w:r>
      <w:proofErr w:type="gramEnd"/>
      <w:r w:rsidR="00AE6DE8">
        <w:t>. на ход.</w:t>
      </w:r>
    </w:p>
    <w:p w:rsidR="003378F1" w:rsidRDefault="00994772" w:rsidP="003378F1">
      <w:pPr>
        <w:pStyle w:val="aa"/>
        <w:spacing w:line="240" w:lineRule="auto"/>
      </w:pPr>
      <w:r>
        <w:t>3</w:t>
      </w:r>
      <w:r w:rsidR="006451AD">
        <w:t>.</w:t>
      </w:r>
      <w:r>
        <w:t>5</w:t>
      </w:r>
      <w:r w:rsidR="00B15E83">
        <w:t>. Запись партии обязательна и не прерывается до конца</w:t>
      </w:r>
      <w:r w:rsidR="003378F1">
        <w:t xml:space="preserve">; в группе </w:t>
      </w:r>
      <w:r w:rsidR="00D34BB5">
        <w:t>2014 г.р. и младше</w:t>
      </w:r>
      <w:r w:rsidR="003378F1">
        <w:t xml:space="preserve"> </w:t>
      </w:r>
      <w:r w:rsidR="003378F1" w:rsidRPr="00CB6087">
        <w:t>–</w:t>
      </w:r>
      <w:r w:rsidR="003378F1">
        <w:t xml:space="preserve"> по желанию.</w:t>
      </w:r>
    </w:p>
    <w:p w:rsidR="00BE124F" w:rsidRDefault="00994772" w:rsidP="00FB6F04">
      <w:pPr>
        <w:pStyle w:val="aa"/>
        <w:spacing w:line="240" w:lineRule="auto"/>
      </w:pPr>
      <w:r>
        <w:t>3</w:t>
      </w:r>
      <w:r w:rsidR="00BE124F">
        <w:t>.</w:t>
      </w:r>
      <w:r>
        <w:t>7</w:t>
      </w:r>
      <w:r w:rsidR="00BE124F">
        <w:t xml:space="preserve">. Допустимое опоздание на тур </w:t>
      </w:r>
      <w:r w:rsidR="00BE124F" w:rsidRPr="00AD56D8">
        <w:t>–</w:t>
      </w:r>
      <w:r w:rsidR="00BE124F">
        <w:t xml:space="preserve"> </w:t>
      </w:r>
      <w:r w:rsidR="00D34BB5">
        <w:t>45</w:t>
      </w:r>
      <w:r w:rsidR="00BE124F">
        <w:t xml:space="preserve"> мин.</w:t>
      </w:r>
    </w:p>
    <w:p w:rsidR="00071F9A" w:rsidRDefault="00994772" w:rsidP="00FB6F04">
      <w:pPr>
        <w:pStyle w:val="aa"/>
        <w:spacing w:line="240" w:lineRule="auto"/>
      </w:pPr>
      <w:r>
        <w:t>3</w:t>
      </w:r>
      <w:r w:rsidR="00071F9A">
        <w:t>.</w:t>
      </w:r>
      <w:r>
        <w:t>8</w:t>
      </w:r>
      <w:r w:rsidR="00071F9A">
        <w:t>. В случае неявки на тур без уважительной причины и предупреждения уч</w:t>
      </w:r>
      <w:r w:rsidR="00071F9A">
        <w:t>а</w:t>
      </w:r>
      <w:r w:rsidR="00071F9A">
        <w:t>стник снимается с соревнований</w:t>
      </w:r>
      <w:r w:rsidR="002D68C1">
        <w:t xml:space="preserve"> или отстраняется от жеребьевки очередного т</w:t>
      </w:r>
      <w:r w:rsidR="002D68C1">
        <w:t>у</w:t>
      </w:r>
      <w:r w:rsidR="002D68C1">
        <w:t>ра.</w:t>
      </w:r>
    </w:p>
    <w:p w:rsidR="001B5502" w:rsidRDefault="001B5502" w:rsidP="00FB6F04">
      <w:pPr>
        <w:pStyle w:val="aa"/>
        <w:spacing w:line="240" w:lineRule="auto"/>
      </w:pPr>
      <w:r>
        <w:t xml:space="preserve">Данное положение может быть скорректировано </w:t>
      </w:r>
      <w:r w:rsidRPr="001B5502">
        <w:rPr>
          <w:b/>
        </w:rPr>
        <w:t xml:space="preserve">регламентом </w:t>
      </w:r>
      <w:r>
        <w:t>соревнов</w:t>
      </w:r>
      <w:r>
        <w:t>а</w:t>
      </w:r>
      <w:r>
        <w:t>ний</w:t>
      </w:r>
    </w:p>
    <w:p w:rsidR="009F3CF8" w:rsidRDefault="009F3CF8" w:rsidP="00FB6F04">
      <w:pPr>
        <w:pStyle w:val="aa"/>
        <w:spacing w:line="240" w:lineRule="auto"/>
        <w:jc w:val="center"/>
        <w:rPr>
          <w:rStyle w:val="ac"/>
          <w:rFonts w:ascii="Times New Roman" w:hAnsi="Times New Roman" w:cs="Times New Roman"/>
          <w:bCs w:val="0"/>
          <w:sz w:val="28"/>
          <w:szCs w:val="20"/>
          <w:shd w:val="clear" w:color="auto" w:fill="auto"/>
        </w:rPr>
      </w:pPr>
    </w:p>
    <w:p w:rsidR="006C225E" w:rsidRDefault="00994772" w:rsidP="00FB6F04">
      <w:pPr>
        <w:pStyle w:val="aa"/>
        <w:spacing w:line="240" w:lineRule="auto"/>
        <w:jc w:val="center"/>
        <w:rPr>
          <w:rStyle w:val="ac"/>
          <w:rFonts w:ascii="Times New Roman" w:hAnsi="Times New Roman" w:cs="Times New Roman"/>
          <w:bCs w:val="0"/>
          <w:sz w:val="28"/>
          <w:szCs w:val="20"/>
          <w:shd w:val="clear" w:color="auto" w:fill="auto"/>
        </w:rPr>
      </w:pPr>
      <w:r>
        <w:rPr>
          <w:rStyle w:val="ac"/>
          <w:rFonts w:ascii="Times New Roman" w:hAnsi="Times New Roman" w:cs="Times New Roman"/>
          <w:bCs w:val="0"/>
          <w:sz w:val="28"/>
          <w:szCs w:val="20"/>
          <w:shd w:val="clear" w:color="auto" w:fill="auto"/>
        </w:rPr>
        <w:t>4</w:t>
      </w:r>
      <w:r w:rsidR="009F3CF8" w:rsidRPr="009F3CF8">
        <w:rPr>
          <w:rStyle w:val="ac"/>
          <w:rFonts w:ascii="Times New Roman" w:hAnsi="Times New Roman" w:cs="Times New Roman"/>
          <w:bCs w:val="0"/>
          <w:sz w:val="28"/>
          <w:szCs w:val="20"/>
          <w:shd w:val="clear" w:color="auto" w:fill="auto"/>
        </w:rPr>
        <w:t>. ТРЕБОВАНИЯ К УЧАСТНИКАМ УСЛОВИЯ ИХ ДОПУСКА</w:t>
      </w:r>
      <w:r w:rsidR="00D91705">
        <w:rPr>
          <w:rStyle w:val="ac"/>
          <w:rFonts w:ascii="Times New Roman" w:hAnsi="Times New Roman" w:cs="Times New Roman"/>
          <w:bCs w:val="0"/>
          <w:sz w:val="28"/>
          <w:szCs w:val="20"/>
          <w:shd w:val="clear" w:color="auto" w:fill="auto"/>
        </w:rPr>
        <w:t xml:space="preserve"> И РЕГ</w:t>
      </w:r>
      <w:r w:rsidR="00D91705">
        <w:rPr>
          <w:rStyle w:val="ac"/>
          <w:rFonts w:ascii="Times New Roman" w:hAnsi="Times New Roman" w:cs="Times New Roman"/>
          <w:bCs w:val="0"/>
          <w:sz w:val="28"/>
          <w:szCs w:val="20"/>
          <w:shd w:val="clear" w:color="auto" w:fill="auto"/>
        </w:rPr>
        <w:t>И</w:t>
      </w:r>
      <w:r w:rsidR="00D91705">
        <w:rPr>
          <w:rStyle w:val="ac"/>
          <w:rFonts w:ascii="Times New Roman" w:hAnsi="Times New Roman" w:cs="Times New Roman"/>
          <w:bCs w:val="0"/>
          <w:sz w:val="28"/>
          <w:szCs w:val="20"/>
          <w:shd w:val="clear" w:color="auto" w:fill="auto"/>
        </w:rPr>
        <w:t>СТРАЦИЯ</w:t>
      </w:r>
      <w:r w:rsidR="009F3CF8" w:rsidRPr="009F3CF8">
        <w:rPr>
          <w:rStyle w:val="ac"/>
          <w:rFonts w:ascii="Times New Roman" w:hAnsi="Times New Roman" w:cs="Times New Roman"/>
          <w:bCs w:val="0"/>
          <w:sz w:val="28"/>
          <w:szCs w:val="20"/>
          <w:shd w:val="clear" w:color="auto" w:fill="auto"/>
        </w:rPr>
        <w:t>.</w:t>
      </w:r>
    </w:p>
    <w:p w:rsidR="0036434C" w:rsidRPr="009F3CF8" w:rsidRDefault="0036434C" w:rsidP="00FB6F04">
      <w:pPr>
        <w:pStyle w:val="aa"/>
        <w:spacing w:line="240" w:lineRule="auto"/>
        <w:jc w:val="center"/>
        <w:rPr>
          <w:rStyle w:val="ac"/>
          <w:rFonts w:ascii="Times New Roman" w:hAnsi="Times New Roman" w:cs="Times New Roman"/>
          <w:bCs w:val="0"/>
          <w:sz w:val="28"/>
          <w:szCs w:val="20"/>
          <w:shd w:val="clear" w:color="auto" w:fill="auto"/>
        </w:rPr>
      </w:pPr>
    </w:p>
    <w:p w:rsidR="00D91705" w:rsidRDefault="006C225E" w:rsidP="00FB6F04">
      <w:pPr>
        <w:pStyle w:val="aa"/>
        <w:spacing w:line="240" w:lineRule="auto"/>
      </w:pPr>
      <w:r w:rsidRPr="006C225E">
        <w:t xml:space="preserve">К участию в соревнованиях допускаются </w:t>
      </w:r>
      <w:r w:rsidR="00591344">
        <w:t>шахматисты</w:t>
      </w:r>
      <w:r w:rsidR="0036434C">
        <w:t xml:space="preserve"> </w:t>
      </w:r>
      <w:proofErr w:type="gramStart"/>
      <w:r w:rsidR="0036434C">
        <w:t>г</w:t>
      </w:r>
      <w:proofErr w:type="gramEnd"/>
      <w:r w:rsidR="0036434C">
        <w:t>.</w:t>
      </w:r>
      <w:r w:rsidR="00D34BB5">
        <w:t xml:space="preserve"> </w:t>
      </w:r>
      <w:r w:rsidR="0036434C">
        <w:t>Ростова-на-Дону</w:t>
      </w:r>
      <w:r w:rsidR="00F75306">
        <w:t xml:space="preserve"> 200</w:t>
      </w:r>
      <w:r w:rsidR="00D34BB5">
        <w:t>4</w:t>
      </w:r>
      <w:r w:rsidR="00F75306">
        <w:t xml:space="preserve"> г.р. и младше</w:t>
      </w:r>
      <w:r w:rsidR="00D91705">
        <w:t>.</w:t>
      </w:r>
    </w:p>
    <w:p w:rsidR="00D91705" w:rsidRDefault="00D91705" w:rsidP="00D34BB5">
      <w:pPr>
        <w:pStyle w:val="aa"/>
        <w:spacing w:line="240" w:lineRule="auto"/>
      </w:pPr>
      <w:r>
        <w:t xml:space="preserve">Регистрация участников предварительная </w:t>
      </w:r>
      <w:proofErr w:type="gramStart"/>
      <w:r>
        <w:t>по</w:t>
      </w:r>
      <w:proofErr w:type="gramEnd"/>
      <w:r>
        <w:t xml:space="preserve"> тел. 8-918-588-89-57 (Котенко П</w:t>
      </w:r>
      <w:r>
        <w:t>а</w:t>
      </w:r>
      <w:r w:rsidR="00D34BB5">
        <w:t>вел Петрович).</w:t>
      </w:r>
    </w:p>
    <w:p w:rsidR="00D91705" w:rsidRPr="00897B4A" w:rsidRDefault="00D91705" w:rsidP="00D91705">
      <w:pPr>
        <w:pStyle w:val="aa"/>
        <w:spacing w:line="240" w:lineRule="auto"/>
      </w:pPr>
      <w:r>
        <w:t>Перед входом в игровой зал будет производиться замер температуры, участн</w:t>
      </w:r>
      <w:r>
        <w:t>и</w:t>
      </w:r>
      <w:r>
        <w:t>ки с повышенной температурой в зал не допускаются.</w:t>
      </w:r>
    </w:p>
    <w:p w:rsidR="00D91705" w:rsidRDefault="00D91705" w:rsidP="00FB6F04">
      <w:pPr>
        <w:pStyle w:val="aa"/>
        <w:spacing w:line="240" w:lineRule="auto"/>
        <w:rPr>
          <w:b/>
        </w:rPr>
      </w:pPr>
    </w:p>
    <w:p w:rsidR="00994772" w:rsidRDefault="00994772" w:rsidP="00FB6F04">
      <w:pPr>
        <w:pStyle w:val="aa"/>
        <w:spacing w:line="240" w:lineRule="auto"/>
        <w:jc w:val="center"/>
        <w:rPr>
          <w:b/>
        </w:rPr>
      </w:pPr>
    </w:p>
    <w:p w:rsidR="00763232" w:rsidRDefault="00994772" w:rsidP="00F93938">
      <w:pPr>
        <w:pStyle w:val="aa"/>
        <w:spacing w:line="24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6</w:t>
      </w:r>
      <w:r w:rsidR="00FB3210" w:rsidRPr="00FB3210">
        <w:rPr>
          <w:b/>
          <w:sz w:val="27"/>
          <w:szCs w:val="27"/>
        </w:rPr>
        <w:t>. УСЛОВИЯ ПОДВЕДЕНИЯ ИТОГОВ</w:t>
      </w:r>
      <w:r w:rsidR="00FB6F04">
        <w:rPr>
          <w:b/>
          <w:sz w:val="27"/>
          <w:szCs w:val="27"/>
        </w:rPr>
        <w:t>.</w:t>
      </w:r>
    </w:p>
    <w:p w:rsidR="0036434C" w:rsidRPr="00FB3210" w:rsidRDefault="0036434C" w:rsidP="00F93938">
      <w:pPr>
        <w:pStyle w:val="aa"/>
        <w:spacing w:line="240" w:lineRule="auto"/>
        <w:jc w:val="center"/>
        <w:rPr>
          <w:b/>
          <w:sz w:val="27"/>
          <w:szCs w:val="27"/>
        </w:rPr>
      </w:pPr>
    </w:p>
    <w:p w:rsidR="0083270C" w:rsidRDefault="0036434C" w:rsidP="00FB6F04">
      <w:pPr>
        <w:pStyle w:val="aa"/>
        <w:spacing w:line="240" w:lineRule="auto"/>
      </w:pPr>
      <w:r>
        <w:t>6</w:t>
      </w:r>
      <w:r w:rsidR="00FB3210">
        <w:t xml:space="preserve">.1. </w:t>
      </w:r>
      <w:r w:rsidR="00763232" w:rsidRPr="00FB3210">
        <w:t xml:space="preserve">Победители определяются по наибольшей сумме набранных очков. </w:t>
      </w:r>
    </w:p>
    <w:p w:rsidR="00763232" w:rsidRPr="00FB3210" w:rsidRDefault="0083270C" w:rsidP="00FB6F04">
      <w:pPr>
        <w:pStyle w:val="aa"/>
        <w:spacing w:line="240" w:lineRule="auto"/>
      </w:pPr>
      <w:r>
        <w:t>В</w:t>
      </w:r>
      <w:r w:rsidRPr="00FB3210">
        <w:t xml:space="preserve"> случае равенства </w:t>
      </w:r>
      <w:r>
        <w:t xml:space="preserve">очков </w:t>
      </w:r>
      <w:r w:rsidRPr="00FB3210">
        <w:t xml:space="preserve">преимущество определяется по </w:t>
      </w:r>
      <w:r>
        <w:t>личной встрече, ус</w:t>
      </w:r>
      <w:r>
        <w:t>е</w:t>
      </w:r>
      <w:r>
        <w:t xml:space="preserve">ченному </w:t>
      </w:r>
      <w:r w:rsidRPr="00FB3210">
        <w:t>коэффициенту Бухгольца</w:t>
      </w:r>
      <w:r>
        <w:t xml:space="preserve"> (</w:t>
      </w:r>
      <w:r w:rsidRPr="00CB6087">
        <w:t>–</w:t>
      </w:r>
      <w:r>
        <w:t>1 худший результат), по коэффициенту Бу</w:t>
      </w:r>
      <w:r>
        <w:t>х</w:t>
      </w:r>
      <w:r>
        <w:t>гольца,</w:t>
      </w:r>
      <w:r w:rsidRPr="009F41D0">
        <w:t xml:space="preserve"> </w:t>
      </w:r>
      <w:r w:rsidR="00D34BB5">
        <w:t xml:space="preserve">по количеству побед. </w:t>
      </w:r>
      <w:r w:rsidR="00A61A8D">
        <w:t>В случае равенства доп. показателей проводится матч с укороченным контр</w:t>
      </w:r>
      <w:r w:rsidR="00A61A8D">
        <w:t>о</w:t>
      </w:r>
      <w:r w:rsidR="00A61A8D">
        <w:t>лем времени.</w:t>
      </w:r>
    </w:p>
    <w:p w:rsidR="0036434C" w:rsidRDefault="0036434C" w:rsidP="00FB6F04">
      <w:pPr>
        <w:pStyle w:val="aa"/>
        <w:spacing w:line="240" w:lineRule="auto"/>
        <w:jc w:val="center"/>
        <w:rPr>
          <w:b/>
        </w:rPr>
      </w:pPr>
    </w:p>
    <w:p w:rsidR="00DB1D8C" w:rsidRDefault="00994772" w:rsidP="00FB6F04">
      <w:pPr>
        <w:pStyle w:val="aa"/>
        <w:spacing w:line="240" w:lineRule="auto"/>
        <w:jc w:val="center"/>
        <w:rPr>
          <w:b/>
        </w:rPr>
      </w:pPr>
      <w:r>
        <w:rPr>
          <w:b/>
        </w:rPr>
        <w:t>7</w:t>
      </w:r>
      <w:r w:rsidR="00DB1D8C" w:rsidRPr="00DB1D8C">
        <w:rPr>
          <w:b/>
        </w:rPr>
        <w:t>. НАГРАЖДЕНИЕ ПОБЕДИТЕЛЕЙ И ПРИЗЁРОВ.</w:t>
      </w:r>
    </w:p>
    <w:p w:rsidR="0036434C" w:rsidRPr="00DB1D8C" w:rsidRDefault="0036434C" w:rsidP="00FB6F04">
      <w:pPr>
        <w:pStyle w:val="aa"/>
        <w:spacing w:line="240" w:lineRule="auto"/>
        <w:jc w:val="center"/>
        <w:rPr>
          <w:b/>
        </w:rPr>
      </w:pPr>
    </w:p>
    <w:p w:rsidR="001F5531" w:rsidRDefault="00DB1D8C" w:rsidP="00FB6F04">
      <w:pPr>
        <w:pStyle w:val="aa"/>
        <w:spacing w:line="240" w:lineRule="auto"/>
      </w:pPr>
      <w:r>
        <w:t>Победителями объявляются участники</w:t>
      </w:r>
      <w:r w:rsidR="001F5531">
        <w:t>,</w:t>
      </w:r>
      <w:r>
        <w:t xml:space="preserve"> занявшие 1,2 и 3 места</w:t>
      </w:r>
      <w:r w:rsidR="007B1CBD">
        <w:t>.</w:t>
      </w:r>
    </w:p>
    <w:p w:rsidR="007B1CBD" w:rsidRDefault="007B1CBD" w:rsidP="00FB6F04">
      <w:pPr>
        <w:pStyle w:val="aa"/>
        <w:spacing w:line="240" w:lineRule="auto"/>
      </w:pPr>
    </w:p>
    <w:p w:rsidR="00DB1D8C" w:rsidRDefault="0036434C" w:rsidP="00FB6F04">
      <w:pPr>
        <w:pStyle w:val="aa"/>
        <w:spacing w:line="240" w:lineRule="auto"/>
        <w:jc w:val="center"/>
        <w:rPr>
          <w:b/>
        </w:rPr>
      </w:pPr>
      <w:r>
        <w:rPr>
          <w:b/>
        </w:rPr>
        <w:t>8</w:t>
      </w:r>
      <w:r w:rsidR="00DB1D8C" w:rsidRPr="00DB1D8C">
        <w:rPr>
          <w:b/>
        </w:rPr>
        <w:t>. УСЛОВИЯ ФИНАНСИРОВАНИЯ.</w:t>
      </w:r>
    </w:p>
    <w:p w:rsidR="0036434C" w:rsidRPr="00DB1D8C" w:rsidRDefault="0036434C" w:rsidP="00FB6F04">
      <w:pPr>
        <w:pStyle w:val="aa"/>
        <w:spacing w:line="240" w:lineRule="auto"/>
        <w:jc w:val="center"/>
        <w:rPr>
          <w:b/>
        </w:rPr>
      </w:pPr>
    </w:p>
    <w:p w:rsidR="00DB1D8C" w:rsidRPr="00DB1D8C" w:rsidRDefault="00DB1D8C" w:rsidP="00FB6F04">
      <w:pPr>
        <w:pStyle w:val="aa"/>
        <w:spacing w:line="240" w:lineRule="auto"/>
      </w:pPr>
      <w:r w:rsidRPr="00DB1D8C">
        <w:t>Все расходы, связанные с участием спортсменов, тренеров, несут команд</w:t>
      </w:r>
      <w:r w:rsidRPr="00DB1D8C">
        <w:t>и</w:t>
      </w:r>
      <w:r w:rsidRPr="00DB1D8C">
        <w:t>рующие организации.</w:t>
      </w:r>
    </w:p>
    <w:p w:rsidR="00DB1D8C" w:rsidRDefault="0036434C" w:rsidP="00FB6F04">
      <w:pPr>
        <w:pStyle w:val="aa"/>
        <w:spacing w:line="240" w:lineRule="auto"/>
        <w:jc w:val="center"/>
        <w:rPr>
          <w:b/>
        </w:rPr>
      </w:pPr>
      <w:r>
        <w:rPr>
          <w:b/>
        </w:rPr>
        <w:t>9</w:t>
      </w:r>
      <w:r w:rsidR="00DB1D8C" w:rsidRPr="00DB1D8C">
        <w:rPr>
          <w:b/>
        </w:rPr>
        <w:t>. СУДЕЙСКАЯ КОЛЛЕГИЯ.</w:t>
      </w:r>
    </w:p>
    <w:p w:rsidR="0036434C" w:rsidRPr="00DB1D8C" w:rsidRDefault="0036434C" w:rsidP="00FB6F04">
      <w:pPr>
        <w:pStyle w:val="aa"/>
        <w:spacing w:line="240" w:lineRule="auto"/>
        <w:jc w:val="center"/>
        <w:rPr>
          <w:b/>
        </w:rPr>
      </w:pPr>
    </w:p>
    <w:p w:rsidR="00DB1D8C" w:rsidRPr="00DB1D8C" w:rsidRDefault="00DB1D8C" w:rsidP="00FB6F04">
      <w:pPr>
        <w:pStyle w:val="aa"/>
        <w:spacing w:line="240" w:lineRule="auto"/>
      </w:pPr>
      <w:r w:rsidRPr="00DB1D8C">
        <w:t xml:space="preserve">Соревнование обслуживает бригада </w:t>
      </w:r>
      <w:r w:rsidRPr="00DB1D8C">
        <w:rPr>
          <w:rStyle w:val="-1pt"/>
          <w:rFonts w:ascii="Times New Roman" w:hAnsi="Times New Roman" w:cs="Times New Roman"/>
          <w:spacing w:val="0"/>
          <w:sz w:val="28"/>
          <w:szCs w:val="20"/>
          <w:shd w:val="clear" w:color="auto" w:fill="auto"/>
        </w:rPr>
        <w:t>судей,</w:t>
      </w:r>
      <w:r w:rsidRPr="00DB1D8C">
        <w:t xml:space="preserve"> утвержденная Президиумом </w:t>
      </w:r>
      <w:r>
        <w:t>ФШР</w:t>
      </w:r>
      <w:r w:rsidRPr="00DB1D8C">
        <w:t>.</w:t>
      </w:r>
    </w:p>
    <w:p w:rsidR="00C91962" w:rsidRDefault="00DB1D8C" w:rsidP="00FB6F04">
      <w:pPr>
        <w:pStyle w:val="aa"/>
        <w:spacing w:line="240" w:lineRule="auto"/>
      </w:pPr>
      <w:r w:rsidRPr="00DB1D8C">
        <w:t xml:space="preserve">Главный судья соревнований </w:t>
      </w:r>
      <w:r>
        <w:t>–</w:t>
      </w:r>
      <w:r w:rsidRPr="00DB1D8C">
        <w:t xml:space="preserve"> </w:t>
      </w:r>
      <w:bookmarkStart w:id="0" w:name="bookmark2"/>
      <w:r w:rsidR="00D93FA5">
        <w:t>Котенко Павел Петрович</w:t>
      </w:r>
      <w:r w:rsidR="00C91962">
        <w:t>.</w:t>
      </w:r>
    </w:p>
    <w:p w:rsidR="00DD6310" w:rsidRDefault="00DD6310" w:rsidP="00FB6F04">
      <w:pPr>
        <w:pStyle w:val="aa"/>
        <w:spacing w:line="240" w:lineRule="auto"/>
      </w:pPr>
      <w:r>
        <w:t xml:space="preserve">Главный секретарь </w:t>
      </w:r>
      <w:r w:rsidR="00F93938" w:rsidRPr="00AD56D8">
        <w:t>–</w:t>
      </w:r>
      <w:r>
        <w:t xml:space="preserve"> </w:t>
      </w:r>
      <w:r w:rsidR="00AA2ED9">
        <w:t>Лебедев Василий Гарриевич</w:t>
      </w:r>
      <w:r>
        <w:t>.</w:t>
      </w:r>
    </w:p>
    <w:p w:rsidR="00DB1D8C" w:rsidRPr="00DB1D8C" w:rsidRDefault="00DB1D8C" w:rsidP="00FB6F04">
      <w:pPr>
        <w:pStyle w:val="aa"/>
        <w:spacing w:line="240" w:lineRule="auto"/>
      </w:pPr>
      <w:r w:rsidRPr="00DB1D8C">
        <w:rPr>
          <w:rStyle w:val="24"/>
          <w:rFonts w:ascii="Times New Roman" w:hAnsi="Times New Roman" w:cs="Times New Roman"/>
          <w:sz w:val="28"/>
          <w:szCs w:val="20"/>
          <w:u w:val="none"/>
        </w:rPr>
        <w:t>Данное положение является официальным вызовом на соревнование.</w:t>
      </w:r>
      <w:bookmarkEnd w:id="0"/>
    </w:p>
    <w:p w:rsidR="00763232" w:rsidRPr="00A42B87" w:rsidRDefault="00C91962" w:rsidP="001B5502">
      <w:pPr>
        <w:pStyle w:val="aa"/>
        <w:spacing w:line="240" w:lineRule="auto"/>
        <w:rPr>
          <w:sz w:val="26"/>
          <w:szCs w:val="26"/>
        </w:rPr>
      </w:pPr>
      <w:r>
        <w:t>Контактные телефоны</w:t>
      </w:r>
      <w:r w:rsidR="00850365">
        <w:t xml:space="preserve">: </w:t>
      </w:r>
      <w:r w:rsidR="00DB1D8C">
        <w:t>8-918-5</w:t>
      </w:r>
      <w:r w:rsidR="00071F9A">
        <w:t>88-89-57 Котенко Павел Петрович</w:t>
      </w:r>
      <w:r w:rsidR="00DB1D8C">
        <w:t>.</w:t>
      </w:r>
    </w:p>
    <w:sectPr w:rsidR="00763232" w:rsidRPr="00A42B87" w:rsidSect="004E686A">
      <w:pgSz w:w="11906" w:h="16838"/>
      <w:pgMar w:top="567" w:right="567" w:bottom="567" w:left="1134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972" w:rsidRDefault="00563972" w:rsidP="00F00643">
      <w:r>
        <w:separator/>
      </w:r>
    </w:p>
  </w:endnote>
  <w:endnote w:type="continuationSeparator" w:id="1">
    <w:p w:rsidR="00563972" w:rsidRDefault="00563972" w:rsidP="00F00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972" w:rsidRDefault="00563972" w:rsidP="00F00643">
      <w:r>
        <w:separator/>
      </w:r>
    </w:p>
  </w:footnote>
  <w:footnote w:type="continuationSeparator" w:id="1">
    <w:p w:rsidR="00563972" w:rsidRDefault="00563972" w:rsidP="00F00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4DC"/>
    <w:multiLevelType w:val="multilevel"/>
    <w:tmpl w:val="B56EE9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">
    <w:nsid w:val="07A203C0"/>
    <w:multiLevelType w:val="multilevel"/>
    <w:tmpl w:val="21C4AD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81E2550"/>
    <w:multiLevelType w:val="multilevel"/>
    <w:tmpl w:val="4D98108A"/>
    <w:lvl w:ilvl="0">
      <w:start w:val="1"/>
      <w:numFmt w:val="decimal"/>
      <w:lvlText w:val="4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06D6E"/>
    <w:multiLevelType w:val="hybridMultilevel"/>
    <w:tmpl w:val="2CDA01C6"/>
    <w:lvl w:ilvl="0" w:tplc="D13A56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BE343B2"/>
    <w:multiLevelType w:val="hybridMultilevel"/>
    <w:tmpl w:val="49EA0878"/>
    <w:lvl w:ilvl="0" w:tplc="0D46A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950A48"/>
    <w:multiLevelType w:val="hybridMultilevel"/>
    <w:tmpl w:val="3BDCD04A"/>
    <w:lvl w:ilvl="0" w:tplc="C672A90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14B2FF9"/>
    <w:multiLevelType w:val="hybridMultilevel"/>
    <w:tmpl w:val="59B01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3F2817"/>
    <w:multiLevelType w:val="multilevel"/>
    <w:tmpl w:val="64D815FA"/>
    <w:lvl w:ilvl="0">
      <w:start w:val="1"/>
      <w:numFmt w:val="decimal"/>
      <w:lvlText w:val="9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4500CD"/>
    <w:multiLevelType w:val="hybridMultilevel"/>
    <w:tmpl w:val="D7124ADC"/>
    <w:lvl w:ilvl="0" w:tplc="516AD8D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23BA61A8"/>
    <w:multiLevelType w:val="hybridMultilevel"/>
    <w:tmpl w:val="2048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33250"/>
    <w:multiLevelType w:val="multilevel"/>
    <w:tmpl w:val="B13CFD46"/>
    <w:lvl w:ilvl="0">
      <w:start w:val="1"/>
      <w:numFmt w:val="decimal"/>
      <w:lvlText w:val="8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3579CA"/>
    <w:multiLevelType w:val="multilevel"/>
    <w:tmpl w:val="12EAFE3E"/>
    <w:lvl w:ilvl="0">
      <w:start w:val="1"/>
      <w:numFmt w:val="decimal"/>
      <w:lvlText w:val="10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AE1E42"/>
    <w:multiLevelType w:val="singleLevel"/>
    <w:tmpl w:val="EE7A6154"/>
    <w:lvl w:ilvl="0">
      <w:start w:val="2200"/>
      <w:numFmt w:val="decimal"/>
      <w:lvlText w:val="%1"/>
      <w:lvlJc w:val="left"/>
      <w:pPr>
        <w:tabs>
          <w:tab w:val="num" w:pos="1020"/>
        </w:tabs>
        <w:ind w:left="1020" w:hanging="600"/>
      </w:pPr>
      <w:rPr>
        <w:rFonts w:hint="default"/>
      </w:rPr>
    </w:lvl>
  </w:abstractNum>
  <w:abstractNum w:abstractNumId="13">
    <w:nsid w:val="50D37A03"/>
    <w:multiLevelType w:val="singleLevel"/>
    <w:tmpl w:val="528AFF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559C04FF"/>
    <w:multiLevelType w:val="multilevel"/>
    <w:tmpl w:val="B33A5DC2"/>
    <w:lvl w:ilvl="0">
      <w:start w:val="8"/>
      <w:numFmt w:val="decimal"/>
      <w:lvlText w:val="%1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1">
      <w:start w:val="951"/>
      <w:numFmt w:val="decimal"/>
      <w:lvlText w:val="%1-%2"/>
      <w:lvlJc w:val="left"/>
      <w:pPr>
        <w:tabs>
          <w:tab w:val="num" w:pos="2434"/>
        </w:tabs>
        <w:ind w:left="2434" w:hanging="1665"/>
      </w:pPr>
      <w:rPr>
        <w:rFonts w:hint="default"/>
      </w:rPr>
    </w:lvl>
    <w:lvl w:ilvl="2">
      <w:start w:val="839"/>
      <w:numFmt w:val="decimal"/>
      <w:lvlText w:val="%1-%2-%3"/>
      <w:lvlJc w:val="left"/>
      <w:pPr>
        <w:tabs>
          <w:tab w:val="num" w:pos="3203"/>
        </w:tabs>
        <w:ind w:left="3203" w:hanging="1665"/>
      </w:pPr>
      <w:rPr>
        <w:rFonts w:hint="default"/>
      </w:rPr>
    </w:lvl>
    <w:lvl w:ilvl="3">
      <w:start w:val="86"/>
      <w:numFmt w:val="decimal"/>
      <w:lvlText w:val="%1-%2-%3-%4"/>
      <w:lvlJc w:val="left"/>
      <w:pPr>
        <w:tabs>
          <w:tab w:val="num" w:pos="3972"/>
        </w:tabs>
        <w:ind w:left="3972" w:hanging="1665"/>
      </w:pPr>
      <w:rPr>
        <w:rFonts w:hint="default"/>
      </w:rPr>
    </w:lvl>
    <w:lvl w:ilvl="4">
      <w:start w:val="33"/>
      <w:numFmt w:val="decimal"/>
      <w:lvlText w:val="%1-%2-%3-%4-%5"/>
      <w:lvlJc w:val="left"/>
      <w:pPr>
        <w:tabs>
          <w:tab w:val="num" w:pos="4741"/>
        </w:tabs>
        <w:ind w:left="4741" w:hanging="1665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5510"/>
        </w:tabs>
        <w:ind w:left="5510" w:hanging="1665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6279"/>
        </w:tabs>
        <w:ind w:left="6279" w:hanging="1665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7048"/>
        </w:tabs>
        <w:ind w:left="7048" w:hanging="1665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7952"/>
        </w:tabs>
        <w:ind w:left="7952" w:hanging="1800"/>
      </w:pPr>
      <w:rPr>
        <w:rFonts w:hint="default"/>
      </w:rPr>
    </w:lvl>
  </w:abstractNum>
  <w:abstractNum w:abstractNumId="15">
    <w:nsid w:val="5BD5569C"/>
    <w:multiLevelType w:val="hybridMultilevel"/>
    <w:tmpl w:val="A5F4FAEA"/>
    <w:lvl w:ilvl="0" w:tplc="F1BC5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5FE7E64"/>
    <w:multiLevelType w:val="multilevel"/>
    <w:tmpl w:val="4EC42EAC"/>
    <w:lvl w:ilvl="0">
      <w:start w:val="1"/>
      <w:numFmt w:val="decimal"/>
      <w:lvlText w:val="6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050206"/>
    <w:multiLevelType w:val="multilevel"/>
    <w:tmpl w:val="A30456BE"/>
    <w:lvl w:ilvl="0">
      <w:start w:val="4"/>
      <w:numFmt w:val="decimal"/>
      <w:lvlText w:val="3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234F75"/>
    <w:multiLevelType w:val="multilevel"/>
    <w:tmpl w:val="13BC939A"/>
    <w:lvl w:ilvl="0">
      <w:start w:val="1"/>
      <w:numFmt w:val="decimal"/>
      <w:lvlText w:val="3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4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15"/>
  </w:num>
  <w:num w:numId="12">
    <w:abstractNumId w:val="18"/>
  </w:num>
  <w:num w:numId="13">
    <w:abstractNumId w:val="17"/>
  </w:num>
  <w:num w:numId="14">
    <w:abstractNumId w:val="2"/>
  </w:num>
  <w:num w:numId="15">
    <w:abstractNumId w:val="16"/>
  </w:num>
  <w:num w:numId="16">
    <w:abstractNumId w:val="10"/>
  </w:num>
  <w:num w:numId="17">
    <w:abstractNumId w:val="7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232"/>
    <w:rsid w:val="00003CDD"/>
    <w:rsid w:val="000320A7"/>
    <w:rsid w:val="00052DD2"/>
    <w:rsid w:val="00071F9A"/>
    <w:rsid w:val="00074F2D"/>
    <w:rsid w:val="00076B12"/>
    <w:rsid w:val="000B3B26"/>
    <w:rsid w:val="000C2F9F"/>
    <w:rsid w:val="000C6FFA"/>
    <w:rsid w:val="00117AD4"/>
    <w:rsid w:val="00127287"/>
    <w:rsid w:val="001306BB"/>
    <w:rsid w:val="00132F33"/>
    <w:rsid w:val="001832EA"/>
    <w:rsid w:val="001903A6"/>
    <w:rsid w:val="001B1E3A"/>
    <w:rsid w:val="001B5502"/>
    <w:rsid w:val="001B5A51"/>
    <w:rsid w:val="001D6BF4"/>
    <w:rsid w:val="001E1017"/>
    <w:rsid w:val="001E28CF"/>
    <w:rsid w:val="001F415B"/>
    <w:rsid w:val="001F5531"/>
    <w:rsid w:val="00207EB1"/>
    <w:rsid w:val="00220818"/>
    <w:rsid w:val="002238D0"/>
    <w:rsid w:val="00276293"/>
    <w:rsid w:val="0028133F"/>
    <w:rsid w:val="002855B3"/>
    <w:rsid w:val="00285A01"/>
    <w:rsid w:val="00285B7F"/>
    <w:rsid w:val="0028764E"/>
    <w:rsid w:val="0029602D"/>
    <w:rsid w:val="00296B09"/>
    <w:rsid w:val="002B3728"/>
    <w:rsid w:val="002D68C1"/>
    <w:rsid w:val="002E0070"/>
    <w:rsid w:val="002E1302"/>
    <w:rsid w:val="002F4C36"/>
    <w:rsid w:val="003140A5"/>
    <w:rsid w:val="003176A6"/>
    <w:rsid w:val="00326B9D"/>
    <w:rsid w:val="0033384D"/>
    <w:rsid w:val="003378F1"/>
    <w:rsid w:val="00354BB3"/>
    <w:rsid w:val="00356CCC"/>
    <w:rsid w:val="0036434C"/>
    <w:rsid w:val="00377724"/>
    <w:rsid w:val="00380992"/>
    <w:rsid w:val="00392C49"/>
    <w:rsid w:val="003969D7"/>
    <w:rsid w:val="003E5D1B"/>
    <w:rsid w:val="00403A66"/>
    <w:rsid w:val="00405D99"/>
    <w:rsid w:val="004121C8"/>
    <w:rsid w:val="00427363"/>
    <w:rsid w:val="004313C1"/>
    <w:rsid w:val="004429BC"/>
    <w:rsid w:val="0044660F"/>
    <w:rsid w:val="00446802"/>
    <w:rsid w:val="00454E49"/>
    <w:rsid w:val="004614E8"/>
    <w:rsid w:val="0046501D"/>
    <w:rsid w:val="004675F7"/>
    <w:rsid w:val="00470ABC"/>
    <w:rsid w:val="0049587D"/>
    <w:rsid w:val="004A0611"/>
    <w:rsid w:val="004A7D04"/>
    <w:rsid w:val="004E133F"/>
    <w:rsid w:val="004E2B97"/>
    <w:rsid w:val="004E2BBB"/>
    <w:rsid w:val="004E686A"/>
    <w:rsid w:val="004F6C44"/>
    <w:rsid w:val="00500D27"/>
    <w:rsid w:val="00501456"/>
    <w:rsid w:val="0050591E"/>
    <w:rsid w:val="0051597C"/>
    <w:rsid w:val="00516135"/>
    <w:rsid w:val="00523D55"/>
    <w:rsid w:val="005278C7"/>
    <w:rsid w:val="00544E34"/>
    <w:rsid w:val="0055339F"/>
    <w:rsid w:val="00563972"/>
    <w:rsid w:val="00565944"/>
    <w:rsid w:val="00570085"/>
    <w:rsid w:val="00571C17"/>
    <w:rsid w:val="00574115"/>
    <w:rsid w:val="005835E9"/>
    <w:rsid w:val="00591344"/>
    <w:rsid w:val="005979CC"/>
    <w:rsid w:val="005B1096"/>
    <w:rsid w:val="005D0366"/>
    <w:rsid w:val="005D3512"/>
    <w:rsid w:val="005E020B"/>
    <w:rsid w:val="005E31A1"/>
    <w:rsid w:val="005E4168"/>
    <w:rsid w:val="005F0CD8"/>
    <w:rsid w:val="005F329D"/>
    <w:rsid w:val="00633AA8"/>
    <w:rsid w:val="006451AD"/>
    <w:rsid w:val="006641E0"/>
    <w:rsid w:val="00677ED6"/>
    <w:rsid w:val="00687AB7"/>
    <w:rsid w:val="00690606"/>
    <w:rsid w:val="00690A5F"/>
    <w:rsid w:val="006950EA"/>
    <w:rsid w:val="006A295B"/>
    <w:rsid w:val="006B08FC"/>
    <w:rsid w:val="006C225E"/>
    <w:rsid w:val="006E72AE"/>
    <w:rsid w:val="00712015"/>
    <w:rsid w:val="00721F1F"/>
    <w:rsid w:val="00733F28"/>
    <w:rsid w:val="007374A2"/>
    <w:rsid w:val="00746BEC"/>
    <w:rsid w:val="00762437"/>
    <w:rsid w:val="00763232"/>
    <w:rsid w:val="007A1DF6"/>
    <w:rsid w:val="007A7C6A"/>
    <w:rsid w:val="007B0E0A"/>
    <w:rsid w:val="007B1CBD"/>
    <w:rsid w:val="007C62CE"/>
    <w:rsid w:val="007E11EB"/>
    <w:rsid w:val="007F04EB"/>
    <w:rsid w:val="007F1CE3"/>
    <w:rsid w:val="00826F3A"/>
    <w:rsid w:val="0083270C"/>
    <w:rsid w:val="00834552"/>
    <w:rsid w:val="00846DFD"/>
    <w:rsid w:val="00850365"/>
    <w:rsid w:val="0086201D"/>
    <w:rsid w:val="00863A01"/>
    <w:rsid w:val="00871C69"/>
    <w:rsid w:val="00871F4E"/>
    <w:rsid w:val="00874447"/>
    <w:rsid w:val="00880ED4"/>
    <w:rsid w:val="008911E0"/>
    <w:rsid w:val="0089365C"/>
    <w:rsid w:val="00894E4F"/>
    <w:rsid w:val="00897B4A"/>
    <w:rsid w:val="008B066B"/>
    <w:rsid w:val="008B2CA6"/>
    <w:rsid w:val="008D25D6"/>
    <w:rsid w:val="008D47E4"/>
    <w:rsid w:val="008F12F9"/>
    <w:rsid w:val="008F271B"/>
    <w:rsid w:val="008F4124"/>
    <w:rsid w:val="00910FA7"/>
    <w:rsid w:val="00926E3E"/>
    <w:rsid w:val="009315AD"/>
    <w:rsid w:val="00934175"/>
    <w:rsid w:val="00935C2E"/>
    <w:rsid w:val="00942FA0"/>
    <w:rsid w:val="0096340D"/>
    <w:rsid w:val="00974B8F"/>
    <w:rsid w:val="00994772"/>
    <w:rsid w:val="009B07E0"/>
    <w:rsid w:val="009C6FE4"/>
    <w:rsid w:val="009E0D7C"/>
    <w:rsid w:val="009F3CF8"/>
    <w:rsid w:val="00A01A66"/>
    <w:rsid w:val="00A31D04"/>
    <w:rsid w:val="00A4134B"/>
    <w:rsid w:val="00A42B87"/>
    <w:rsid w:val="00A61A8D"/>
    <w:rsid w:val="00A81D6F"/>
    <w:rsid w:val="00A8448E"/>
    <w:rsid w:val="00A85910"/>
    <w:rsid w:val="00A94DE4"/>
    <w:rsid w:val="00A95AFF"/>
    <w:rsid w:val="00AA2ED9"/>
    <w:rsid w:val="00AA328A"/>
    <w:rsid w:val="00AA48FA"/>
    <w:rsid w:val="00AD0297"/>
    <w:rsid w:val="00AD0424"/>
    <w:rsid w:val="00AD2D5D"/>
    <w:rsid w:val="00AD4804"/>
    <w:rsid w:val="00AE102C"/>
    <w:rsid w:val="00AE3F28"/>
    <w:rsid w:val="00AE6DE8"/>
    <w:rsid w:val="00AF2614"/>
    <w:rsid w:val="00B044B1"/>
    <w:rsid w:val="00B0604B"/>
    <w:rsid w:val="00B061D9"/>
    <w:rsid w:val="00B06828"/>
    <w:rsid w:val="00B06FA5"/>
    <w:rsid w:val="00B15E83"/>
    <w:rsid w:val="00B30D30"/>
    <w:rsid w:val="00B353E0"/>
    <w:rsid w:val="00B54712"/>
    <w:rsid w:val="00B5671C"/>
    <w:rsid w:val="00B63FAA"/>
    <w:rsid w:val="00B936A4"/>
    <w:rsid w:val="00B9390D"/>
    <w:rsid w:val="00BA1149"/>
    <w:rsid w:val="00BB7313"/>
    <w:rsid w:val="00BC698C"/>
    <w:rsid w:val="00BE124F"/>
    <w:rsid w:val="00BE42CF"/>
    <w:rsid w:val="00BF1EE1"/>
    <w:rsid w:val="00BF4A84"/>
    <w:rsid w:val="00C003CA"/>
    <w:rsid w:val="00C00B46"/>
    <w:rsid w:val="00C01A1C"/>
    <w:rsid w:val="00C23177"/>
    <w:rsid w:val="00C34E7C"/>
    <w:rsid w:val="00C37921"/>
    <w:rsid w:val="00C42AA2"/>
    <w:rsid w:val="00C4716A"/>
    <w:rsid w:val="00C6014F"/>
    <w:rsid w:val="00C70072"/>
    <w:rsid w:val="00C91962"/>
    <w:rsid w:val="00C93D37"/>
    <w:rsid w:val="00CA18E1"/>
    <w:rsid w:val="00CA1A81"/>
    <w:rsid w:val="00CA6E59"/>
    <w:rsid w:val="00CB5C42"/>
    <w:rsid w:val="00CC555E"/>
    <w:rsid w:val="00CD1A02"/>
    <w:rsid w:val="00CF33C9"/>
    <w:rsid w:val="00CF402E"/>
    <w:rsid w:val="00D236E0"/>
    <w:rsid w:val="00D34BB5"/>
    <w:rsid w:val="00D352CE"/>
    <w:rsid w:val="00D365E3"/>
    <w:rsid w:val="00D50AAE"/>
    <w:rsid w:val="00D517FE"/>
    <w:rsid w:val="00D81F21"/>
    <w:rsid w:val="00D91705"/>
    <w:rsid w:val="00D93FA5"/>
    <w:rsid w:val="00D97A34"/>
    <w:rsid w:val="00DA5CF9"/>
    <w:rsid w:val="00DB1D8C"/>
    <w:rsid w:val="00DC39FB"/>
    <w:rsid w:val="00DD6310"/>
    <w:rsid w:val="00DE2570"/>
    <w:rsid w:val="00E1220A"/>
    <w:rsid w:val="00E24BA2"/>
    <w:rsid w:val="00E33A4F"/>
    <w:rsid w:val="00E40DB9"/>
    <w:rsid w:val="00E430D5"/>
    <w:rsid w:val="00E43977"/>
    <w:rsid w:val="00E630F7"/>
    <w:rsid w:val="00E64E6F"/>
    <w:rsid w:val="00E662BD"/>
    <w:rsid w:val="00E86296"/>
    <w:rsid w:val="00E90EAB"/>
    <w:rsid w:val="00E92762"/>
    <w:rsid w:val="00E95E00"/>
    <w:rsid w:val="00EB065C"/>
    <w:rsid w:val="00ED008C"/>
    <w:rsid w:val="00ED26D6"/>
    <w:rsid w:val="00ED72A2"/>
    <w:rsid w:val="00EE54C0"/>
    <w:rsid w:val="00F00643"/>
    <w:rsid w:val="00F065B4"/>
    <w:rsid w:val="00F0745D"/>
    <w:rsid w:val="00F3307C"/>
    <w:rsid w:val="00F34897"/>
    <w:rsid w:val="00F6187E"/>
    <w:rsid w:val="00F72008"/>
    <w:rsid w:val="00F741B0"/>
    <w:rsid w:val="00F75306"/>
    <w:rsid w:val="00F80B56"/>
    <w:rsid w:val="00F916FE"/>
    <w:rsid w:val="00F93938"/>
    <w:rsid w:val="00FB16C8"/>
    <w:rsid w:val="00FB2D5D"/>
    <w:rsid w:val="00FB3210"/>
    <w:rsid w:val="00FB6F04"/>
    <w:rsid w:val="00FC22A9"/>
    <w:rsid w:val="00FD7FA2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sz w:val="24"/>
    </w:rPr>
  </w:style>
  <w:style w:type="paragraph" w:styleId="a4">
    <w:name w:val="Body Text Indent"/>
    <w:basedOn w:val="a"/>
    <w:pPr>
      <w:ind w:left="420"/>
      <w:jc w:val="both"/>
    </w:pPr>
    <w:rPr>
      <w:sz w:val="24"/>
    </w:rPr>
  </w:style>
  <w:style w:type="paragraph" w:styleId="20">
    <w:name w:val="Body Text Indent 2"/>
    <w:basedOn w:val="a"/>
    <w:pPr>
      <w:ind w:left="709"/>
      <w:jc w:val="both"/>
    </w:pPr>
    <w:rPr>
      <w:b/>
      <w:sz w:val="24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4"/>
    </w:rPr>
  </w:style>
  <w:style w:type="paragraph" w:styleId="3">
    <w:name w:val="Body Text Indent 3"/>
    <w:basedOn w:val="a"/>
    <w:pPr>
      <w:ind w:firstLine="709"/>
    </w:pPr>
    <w:rPr>
      <w:sz w:val="24"/>
    </w:rPr>
  </w:style>
  <w:style w:type="paragraph" w:customStyle="1" w:styleId="Default">
    <w:name w:val="Default"/>
    <w:rsid w:val="005014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Document Map"/>
    <w:basedOn w:val="a"/>
    <w:link w:val="a7"/>
    <w:rsid w:val="00501456"/>
    <w:rPr>
      <w:rFonts w:ascii="Tahoma" w:hAnsi="Tahoma"/>
      <w:sz w:val="16"/>
      <w:szCs w:val="16"/>
      <w:lang/>
    </w:rPr>
  </w:style>
  <w:style w:type="character" w:customStyle="1" w:styleId="a7">
    <w:name w:val="Схема документа Знак"/>
    <w:link w:val="a6"/>
    <w:rsid w:val="00501456"/>
    <w:rPr>
      <w:rFonts w:ascii="Tahoma" w:hAnsi="Tahoma" w:cs="Tahoma"/>
      <w:sz w:val="16"/>
      <w:szCs w:val="16"/>
    </w:rPr>
  </w:style>
  <w:style w:type="character" w:styleId="a8">
    <w:name w:val="Hyperlink"/>
    <w:rsid w:val="0033384D"/>
    <w:rPr>
      <w:color w:val="0000FF"/>
      <w:u w:val="single"/>
    </w:rPr>
  </w:style>
  <w:style w:type="paragraph" w:styleId="a9">
    <w:name w:val="Balloon Text"/>
    <w:basedOn w:val="a"/>
    <w:semiHidden/>
    <w:rsid w:val="007C62CE"/>
    <w:rPr>
      <w:rFonts w:ascii="Tahoma" w:hAnsi="Tahoma" w:cs="Tahoma"/>
      <w:sz w:val="16"/>
      <w:szCs w:val="16"/>
    </w:rPr>
  </w:style>
  <w:style w:type="paragraph" w:customStyle="1" w:styleId="aa">
    <w:name w:val="Стиль КП"/>
    <w:basedOn w:val="a"/>
    <w:qFormat/>
    <w:rsid w:val="00B63FAA"/>
    <w:pPr>
      <w:spacing w:line="360" w:lineRule="auto"/>
      <w:ind w:firstLine="567"/>
      <w:jc w:val="both"/>
    </w:pPr>
    <w:rPr>
      <w:sz w:val="28"/>
      <w:lang w:eastAsia="en-US"/>
    </w:rPr>
  </w:style>
  <w:style w:type="character" w:customStyle="1" w:styleId="21">
    <w:name w:val="Основной текст (2)_"/>
    <w:link w:val="22"/>
    <w:rsid w:val="001D6BF4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b">
    <w:name w:val="Основной текст_"/>
    <w:link w:val="10"/>
    <w:rsid w:val="001D6BF4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6BF4"/>
    <w:pPr>
      <w:shd w:val="clear" w:color="auto" w:fill="FFFFFF"/>
      <w:spacing w:line="0" w:lineRule="atLeast"/>
    </w:pPr>
    <w:rPr>
      <w:rFonts w:ascii="Batang" w:eastAsia="Batang" w:hAnsi="Batang"/>
      <w:sz w:val="19"/>
      <w:szCs w:val="19"/>
      <w:lang/>
    </w:rPr>
  </w:style>
  <w:style w:type="paragraph" w:customStyle="1" w:styleId="10">
    <w:name w:val="Основной текст1"/>
    <w:basedOn w:val="a"/>
    <w:link w:val="ab"/>
    <w:rsid w:val="001D6BF4"/>
    <w:pPr>
      <w:shd w:val="clear" w:color="auto" w:fill="FFFFFF"/>
      <w:spacing w:line="0" w:lineRule="atLeast"/>
    </w:pPr>
    <w:rPr>
      <w:rFonts w:ascii="Batang" w:eastAsia="Batang" w:hAnsi="Batang"/>
      <w:sz w:val="19"/>
      <w:szCs w:val="19"/>
      <w:lang/>
    </w:rPr>
  </w:style>
  <w:style w:type="character" w:customStyle="1" w:styleId="ac">
    <w:name w:val="Основной текст + Полужирный"/>
    <w:rsid w:val="006C225E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3">
    <w:name w:val="Заголовок №2_"/>
    <w:rsid w:val="00DB1D8C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-1pt">
    <w:name w:val="Основной текст + Интервал -1 pt"/>
    <w:rsid w:val="00DB1D8C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19"/>
      <w:szCs w:val="19"/>
      <w:shd w:val="clear" w:color="auto" w:fill="FFFFFF"/>
    </w:rPr>
  </w:style>
  <w:style w:type="character" w:customStyle="1" w:styleId="24">
    <w:name w:val="Заголовок №2"/>
    <w:rsid w:val="00DB1D8C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00">
    <w:name w:val="Основной текст (10)_"/>
    <w:link w:val="101"/>
    <w:rsid w:val="00DB1D8C"/>
    <w:rPr>
      <w:rFonts w:ascii="Batang" w:eastAsia="Batang" w:hAnsi="Batang" w:cs="Batang"/>
      <w:spacing w:val="10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B1D8C"/>
    <w:pPr>
      <w:shd w:val="clear" w:color="auto" w:fill="FFFFFF"/>
      <w:spacing w:before="60" w:line="0" w:lineRule="atLeast"/>
    </w:pPr>
    <w:rPr>
      <w:rFonts w:ascii="Batang" w:eastAsia="Batang" w:hAnsi="Batang"/>
      <w:spacing w:val="10"/>
      <w:sz w:val="19"/>
      <w:szCs w:val="19"/>
      <w:lang/>
    </w:rPr>
  </w:style>
  <w:style w:type="paragraph" w:styleId="ad">
    <w:name w:val="header"/>
    <w:basedOn w:val="a"/>
    <w:link w:val="ae"/>
    <w:rsid w:val="00F0064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00643"/>
  </w:style>
  <w:style w:type="paragraph" w:styleId="af">
    <w:name w:val="footer"/>
    <w:basedOn w:val="a"/>
    <w:link w:val="af0"/>
    <w:rsid w:val="00F006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00643"/>
  </w:style>
  <w:style w:type="table" w:styleId="af1">
    <w:name w:val="Table Grid"/>
    <w:basedOn w:val="a1"/>
    <w:rsid w:val="00071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8471-FB3A-48F5-A14A-7ED95AFA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Пушкова</dc:creator>
  <cp:lastModifiedBy>ПАВЕЛ</cp:lastModifiedBy>
  <cp:revision>2</cp:revision>
  <cp:lastPrinted>2021-03-25T08:41:00Z</cp:lastPrinted>
  <dcterms:created xsi:type="dcterms:W3CDTF">2021-03-25T10:01:00Z</dcterms:created>
  <dcterms:modified xsi:type="dcterms:W3CDTF">2021-03-25T10:01:00Z</dcterms:modified>
</cp:coreProperties>
</file>